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9EF7" w14:textId="2BF199A9" w:rsidR="006B1E46" w:rsidRDefault="006B1E46" w:rsidP="006B1E46">
      <w:pPr>
        <w:shd w:val="clear" w:color="auto" w:fill="FFFFFF"/>
        <w:rPr>
          <w:rFonts w:ascii="Verdana" w:hAnsi="Verdana"/>
          <w:color w:val="333333"/>
          <w:lang w:eastAsia="en-GB"/>
        </w:rPr>
      </w:pPr>
    </w:p>
    <w:p w14:paraId="6EA0B0FF" w14:textId="25B32737" w:rsidR="006B1E46" w:rsidRDefault="006B1E46" w:rsidP="006B1E46">
      <w:pPr>
        <w:shd w:val="clear" w:color="auto" w:fill="FFFFFF"/>
        <w:rPr>
          <w:rFonts w:ascii="Verdana" w:hAnsi="Verdana"/>
          <w:color w:val="333333"/>
          <w:lang w:eastAsia="en-GB"/>
        </w:rPr>
      </w:pPr>
    </w:p>
    <w:p w14:paraId="64F43721" w14:textId="65A50B0D" w:rsidR="006B1E46" w:rsidRDefault="006B1E46" w:rsidP="006B1E46">
      <w:pPr>
        <w:shd w:val="clear" w:color="auto" w:fill="FFFFFF"/>
        <w:jc w:val="center"/>
        <w:rPr>
          <w:rFonts w:ascii="Verdana" w:hAnsi="Verdana"/>
          <w:color w:val="333333"/>
          <w:lang w:eastAsia="en-GB"/>
        </w:rPr>
      </w:pPr>
      <w:r>
        <w:rPr>
          <w:noProof/>
        </w:rPr>
        <w:drawing>
          <wp:inline distT="0" distB="0" distL="0" distR="0" wp14:anchorId="0BBBBA13" wp14:editId="04A61454">
            <wp:extent cx="3858513" cy="946887"/>
            <wp:effectExtent l="0" t="0" r="8890" b="5715"/>
            <wp:docPr id="1" name="Picture 1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012" cy="9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7DF5F" w14:textId="77777777" w:rsidR="006B1E46" w:rsidRDefault="006B1E46" w:rsidP="006B1E46">
      <w:pPr>
        <w:shd w:val="clear" w:color="auto" w:fill="FFFFFF"/>
        <w:rPr>
          <w:rFonts w:ascii="Verdana" w:hAnsi="Verdana"/>
          <w:color w:val="333333"/>
          <w:lang w:eastAsia="en-GB"/>
        </w:rPr>
      </w:pPr>
    </w:p>
    <w:p w14:paraId="4EF02D43" w14:textId="77777777" w:rsidR="006B1E46" w:rsidRDefault="006B1E46" w:rsidP="006B1E46">
      <w:pPr>
        <w:shd w:val="clear" w:color="auto" w:fill="FFFFFF"/>
        <w:rPr>
          <w:rFonts w:ascii="Verdana" w:hAnsi="Verdana"/>
          <w:color w:val="333333"/>
          <w:lang w:eastAsia="en-GB"/>
        </w:rPr>
      </w:pPr>
    </w:p>
    <w:p w14:paraId="0998075F" w14:textId="0D9602A5" w:rsidR="006B1E46" w:rsidRDefault="006B1E46" w:rsidP="006B1E46">
      <w:pPr>
        <w:shd w:val="clear" w:color="auto" w:fill="FFFFFF"/>
        <w:rPr>
          <w:rFonts w:ascii="Verdana" w:hAnsi="Verdana"/>
          <w:color w:val="333333"/>
          <w:lang w:eastAsia="en-GB"/>
        </w:rPr>
      </w:pPr>
      <w:r>
        <w:rPr>
          <w:rFonts w:ascii="Verdana" w:hAnsi="Verdana"/>
          <w:color w:val="333333"/>
          <w:lang w:eastAsia="en-GB"/>
        </w:rPr>
        <w:t xml:space="preserve">For secondary school children the NSPCC has launched </w:t>
      </w:r>
      <w:r>
        <w:rPr>
          <w:rFonts w:ascii="Verdana" w:hAnsi="Verdana"/>
          <w:color w:val="333333"/>
          <w:lang w:eastAsia="en-GB"/>
        </w:rPr>
        <w:t>the</w:t>
      </w:r>
      <w:r>
        <w:rPr>
          <w:rFonts w:ascii="Verdana" w:hAnsi="Verdana"/>
          <w:color w:val="333333"/>
          <w:lang w:eastAsia="en-GB"/>
        </w:rPr>
        <w:t xml:space="preserve"> Talk Relationships campaign, which is designed to assist teachers with delivering sex and relationships education. </w:t>
      </w:r>
    </w:p>
    <w:p w14:paraId="285F7E36" w14:textId="77777777" w:rsidR="006B1E46" w:rsidRDefault="006B1E46" w:rsidP="006B1E46">
      <w:pPr>
        <w:shd w:val="clear" w:color="auto" w:fill="FFFFFF"/>
        <w:rPr>
          <w:rFonts w:ascii="Verdana" w:hAnsi="Verdana"/>
          <w:color w:val="333333"/>
          <w:lang w:eastAsia="en-GB"/>
        </w:rPr>
      </w:pPr>
    </w:p>
    <w:p w14:paraId="798E2FA2" w14:textId="77777777" w:rsidR="006B1E46" w:rsidRDefault="006B1E46" w:rsidP="006B1E46">
      <w:pPr>
        <w:autoSpaceDE w:val="0"/>
        <w:autoSpaceDN w:val="0"/>
        <w:spacing w:after="160" w:line="252" w:lineRule="auto"/>
        <w:rPr>
          <w:rFonts w:ascii="Verdana" w:hAnsi="Verdana"/>
        </w:rPr>
      </w:pPr>
      <w:r>
        <w:rPr>
          <w:rFonts w:ascii="Verdana" w:hAnsi="Verdana"/>
        </w:rPr>
        <w:t xml:space="preserve">Talk Relationships includes an easy to understand but comprehensive e-learning programme, which is free for a limited time, and </w:t>
      </w:r>
      <w:r>
        <w:rPr>
          <w:rFonts w:ascii="Verdana" w:hAnsi="Verdana"/>
        </w:rPr>
        <w:t xml:space="preserve">includes </w:t>
      </w:r>
      <w:r>
        <w:rPr>
          <w:rFonts w:ascii="Verdana" w:hAnsi="Verdana"/>
        </w:rPr>
        <w:t xml:space="preserve">14 lesson plans developed in partnership with the PSHE Association. </w:t>
      </w:r>
    </w:p>
    <w:p w14:paraId="7279A805" w14:textId="7BC14E16" w:rsidR="006B1E46" w:rsidRDefault="006B1E46" w:rsidP="006B1E46">
      <w:pPr>
        <w:autoSpaceDE w:val="0"/>
        <w:autoSpaceDN w:val="0"/>
        <w:spacing w:after="160" w:line="252" w:lineRule="auto"/>
        <w:rPr>
          <w:rFonts w:ascii="Verdana" w:hAnsi="Verdana"/>
        </w:rPr>
      </w:pPr>
      <w:r>
        <w:rPr>
          <w:rFonts w:ascii="Verdana" w:hAnsi="Verdana"/>
        </w:rPr>
        <w:t xml:space="preserve">The e-learning course is free to all schools until at least the autumn of </w:t>
      </w:r>
      <w:proofErr w:type="gramStart"/>
      <w:r>
        <w:rPr>
          <w:rFonts w:ascii="Verdana" w:hAnsi="Verdana"/>
        </w:rPr>
        <w:t>2023</w:t>
      </w:r>
      <w:proofErr w:type="gramEnd"/>
      <w:r>
        <w:rPr>
          <w:rFonts w:ascii="Verdana" w:hAnsi="Verdana"/>
        </w:rPr>
        <w:t xml:space="preserve"> and</w:t>
      </w:r>
      <w:r>
        <w:rPr>
          <w:rFonts w:ascii="Verdana" w:hAnsi="Verdana"/>
          <w:sz w:val="16"/>
          <w:szCs w:val="16"/>
        </w:rPr>
        <w:t xml:space="preserve"> i</w:t>
      </w:r>
      <w:r>
        <w:rPr>
          <w:rFonts w:ascii="Verdana" w:hAnsi="Verdana"/>
        </w:rPr>
        <w:t>t aims to increase teacher confidence in areas such as responding to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safeguarding concerns in a classroom setting, managing challenging questions from young people, and leading inclusive discussions. </w:t>
      </w:r>
    </w:p>
    <w:p w14:paraId="402FAFD1" w14:textId="1F4CC7DF" w:rsidR="006B1E46" w:rsidRDefault="006B1E46" w:rsidP="006B1E46">
      <w:pPr>
        <w:autoSpaceDE w:val="0"/>
        <w:autoSpaceDN w:val="0"/>
        <w:spacing w:after="160" w:line="252" w:lineRule="auto"/>
      </w:pPr>
      <w:r>
        <w:rPr>
          <w:rFonts w:ascii="Verdana" w:hAnsi="Verdana"/>
        </w:rPr>
        <w:t xml:space="preserve">Schools interested in this programme can sign-up and find all the resources at </w:t>
      </w:r>
      <w:hyperlink r:id="rId5" w:history="1">
        <w:r>
          <w:rPr>
            <w:rStyle w:val="Hyperlink"/>
            <w:rFonts w:ascii="Verdana" w:hAnsi="Verdana"/>
            <w:color w:val="0000FF"/>
          </w:rPr>
          <w:t>www.nspcc.org.uk/talkrelationships</w:t>
        </w:r>
      </w:hyperlink>
    </w:p>
    <w:p w14:paraId="046B2F5B" w14:textId="37851A41" w:rsidR="006B1E46" w:rsidRPr="006B1E46" w:rsidRDefault="006B1E46" w:rsidP="006B1E46">
      <w:pPr>
        <w:autoSpaceDE w:val="0"/>
        <w:autoSpaceDN w:val="0"/>
        <w:spacing w:after="160" w:line="252" w:lineRule="auto"/>
        <w:rPr>
          <w:rFonts w:ascii="Verdana" w:hAnsi="Verdana"/>
          <w:b/>
          <w:bCs/>
        </w:rPr>
      </w:pPr>
      <w:r w:rsidRPr="006B1E46">
        <w:rPr>
          <w:rFonts w:ascii="Verdana" w:hAnsi="Verdana"/>
          <w:b/>
          <w:bCs/>
        </w:rPr>
        <w:t>Helpline for teachers:</w:t>
      </w:r>
    </w:p>
    <w:p w14:paraId="0078C344" w14:textId="77777777" w:rsidR="006B1E46" w:rsidRDefault="006B1E46" w:rsidP="006B1E46">
      <w:pPr>
        <w:spacing w:after="160" w:line="252" w:lineRule="auto"/>
        <w:rPr>
          <w:rFonts w:ascii="Verdana" w:hAnsi="Verdana"/>
        </w:rPr>
      </w:pPr>
      <w:r>
        <w:rPr>
          <w:rFonts w:ascii="Verdana" w:hAnsi="Verdana"/>
        </w:rPr>
        <w:t xml:space="preserve">Alongside the e-learning programme, a dedicated helpline for teachers has also been launched if they have any questions or want to report a safeguarding concern. They can call </w:t>
      </w:r>
      <w:r w:rsidRPr="006B1E46">
        <w:rPr>
          <w:rFonts w:ascii="Verdana" w:hAnsi="Verdana"/>
          <w:b/>
          <w:bCs/>
        </w:rPr>
        <w:t>0800 389 5347</w:t>
      </w:r>
      <w:r>
        <w:rPr>
          <w:rFonts w:ascii="Verdana" w:hAnsi="Verdana"/>
        </w:rPr>
        <w:t xml:space="preserve"> or email </w:t>
      </w:r>
      <w:hyperlink r:id="rId6" w:history="1">
        <w:r>
          <w:rPr>
            <w:rStyle w:val="Hyperlink"/>
            <w:rFonts w:ascii="Verdana" w:hAnsi="Verdana"/>
            <w:color w:val="0000FF"/>
          </w:rPr>
          <w:t>help@nspcc.org.uk</w:t>
        </w:r>
      </w:hyperlink>
      <w:r>
        <w:rPr>
          <w:rFonts w:ascii="Verdana" w:hAnsi="Verdana"/>
        </w:rPr>
        <w:t xml:space="preserve"> and put ‘Talk Relationships’ in the subject line for further support. </w:t>
      </w:r>
    </w:p>
    <w:p w14:paraId="1A99D11F" w14:textId="77777777" w:rsidR="006B1E46" w:rsidRDefault="006B1E46"/>
    <w:sectPr w:rsidR="006B1E46" w:rsidSect="006B1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46"/>
    <w:rsid w:val="0009274F"/>
    <w:rsid w:val="00372AFC"/>
    <w:rsid w:val="004A68B2"/>
    <w:rsid w:val="006B1E46"/>
    <w:rsid w:val="00A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16BB"/>
  <w15:chartTrackingRefBased/>
  <w15:docId w15:val="{B3DD80A8-A7FF-4C8D-B4AB-5112E7A9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4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1E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nspcc.org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nspcc.org.uk/talkrelationships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45928B83D724B859E8E15B78DF8A5" ma:contentTypeVersion="17" ma:contentTypeDescription="Create a new document." ma:contentTypeScope="" ma:versionID="ca247f6b287b7e598d3318e4b066c296">
  <xsd:schema xmlns:xsd="http://www.w3.org/2001/XMLSchema" xmlns:xs="http://www.w3.org/2001/XMLSchema" xmlns:p="http://schemas.microsoft.com/office/2006/metadata/properties" xmlns:ns2="3cfac471-4577-4682-ace2-27119004fbfd" xmlns:ns3="fec5c98a-6fc8-4a06-b367-420d10c239c8" targetNamespace="http://schemas.microsoft.com/office/2006/metadata/properties" ma:root="true" ma:fieldsID="aff399e2a8bddb4966d2fe45ede3cc99" ns2:_="" ns3:_="">
    <xsd:import namespace="3cfac471-4577-4682-ace2-27119004fbfd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ac471-4577-4682-ace2-27119004f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3cfac471-4577-4682-ace2-27119004fb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60071-23B8-464C-8184-302FC4EBA23E}"/>
</file>

<file path=customXml/itemProps2.xml><?xml version="1.0" encoding="utf-8"?>
<ds:datastoreItem xmlns:ds="http://schemas.openxmlformats.org/officeDocument/2006/customXml" ds:itemID="{F10AB933-6F26-431A-B408-B67592A56D2A}"/>
</file>

<file path=customXml/itemProps3.xml><?xml version="1.0" encoding="utf-8"?>
<ds:datastoreItem xmlns:ds="http://schemas.openxmlformats.org/officeDocument/2006/customXml" ds:itemID="{C6167A98-9AE5-4C24-B964-70FC9BE2F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Howling | Healthy You</dc:creator>
  <cp:keywords/>
  <dc:description/>
  <cp:lastModifiedBy>Joanne Howling | Healthy You</cp:lastModifiedBy>
  <cp:revision>1</cp:revision>
  <dcterms:created xsi:type="dcterms:W3CDTF">2023-03-08T09:19:00Z</dcterms:created>
  <dcterms:modified xsi:type="dcterms:W3CDTF">2023-03-08T09:31:00Z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0x01010013445928B83D724B859E8E15B78DF8A5</vt:lpwstr>
  </property>
</Properties>
</file>