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974B8" w14:textId="5614A4F9" w:rsidR="00E36D1D" w:rsidRPr="005F3EF9" w:rsidRDefault="00793B10" w:rsidP="00131029">
      <w:pPr>
        <w:spacing w:after="0" w:line="240" w:lineRule="auto"/>
        <w:jc w:val="center"/>
        <w:rPr>
          <w:b/>
          <w:color w:val="ED7D31" w:themeColor="accent2"/>
          <w:sz w:val="19"/>
          <w:szCs w:val="19"/>
          <w:u w:val="single"/>
        </w:rPr>
      </w:pPr>
      <w:bookmarkStart w:id="0" w:name="_GoBack"/>
      <w:bookmarkEnd w:id="0"/>
      <w:r w:rsidRPr="005F3EF9">
        <w:rPr>
          <w:b/>
          <w:color w:val="ED7D31" w:themeColor="accent2"/>
          <w:sz w:val="19"/>
          <w:szCs w:val="19"/>
          <w:u w:val="single"/>
        </w:rPr>
        <w:t>Bronze</w:t>
      </w:r>
    </w:p>
    <w:p w14:paraId="53CD2E78" w14:textId="090D7660" w:rsidR="00793B10" w:rsidRPr="004F39A7" w:rsidRDefault="00793B10" w:rsidP="00793B10">
      <w:pPr>
        <w:spacing w:after="0" w:line="240" w:lineRule="auto"/>
        <w:rPr>
          <w:b/>
          <w:color w:val="ED7D31" w:themeColor="accent2"/>
          <w:sz w:val="19"/>
          <w:szCs w:val="19"/>
        </w:rPr>
      </w:pPr>
      <w:r w:rsidRPr="004F39A7">
        <w:rPr>
          <w:b/>
          <w:color w:val="ED7D31" w:themeColor="accent2"/>
          <w:sz w:val="19"/>
          <w:szCs w:val="19"/>
        </w:rPr>
        <w:t>Food Provision –</w:t>
      </w:r>
    </w:p>
    <w:p w14:paraId="13C53D88" w14:textId="4F59053F" w:rsidR="00793B10" w:rsidRPr="005F3EF9" w:rsidRDefault="00F14EC8" w:rsidP="00793B10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7"/>
        </w:rPr>
      </w:pPr>
      <w:r w:rsidRPr="005F3EF9">
        <w:rPr>
          <w:sz w:val="16"/>
          <w:szCs w:val="17"/>
        </w:rPr>
        <w:t>All m</w:t>
      </w:r>
      <w:r w:rsidR="00793B10" w:rsidRPr="005F3EF9">
        <w:rPr>
          <w:sz w:val="16"/>
          <w:szCs w:val="17"/>
        </w:rPr>
        <w:t xml:space="preserve">eals </w:t>
      </w:r>
      <w:r w:rsidR="004B49D2">
        <w:rPr>
          <w:sz w:val="16"/>
          <w:szCs w:val="17"/>
        </w:rPr>
        <w:t xml:space="preserve">&amp; snacks </w:t>
      </w:r>
      <w:r w:rsidR="00793B10" w:rsidRPr="005F3EF9">
        <w:rPr>
          <w:sz w:val="16"/>
          <w:szCs w:val="17"/>
        </w:rPr>
        <w:t>comply with</w:t>
      </w:r>
      <w:r w:rsidR="00116291" w:rsidRPr="005F3EF9">
        <w:rPr>
          <w:sz w:val="16"/>
          <w:szCs w:val="17"/>
        </w:rPr>
        <w:t xml:space="preserve"> School</w:t>
      </w:r>
      <w:r w:rsidR="00793B10" w:rsidRPr="005F3EF9">
        <w:rPr>
          <w:sz w:val="16"/>
          <w:szCs w:val="17"/>
        </w:rPr>
        <w:t xml:space="preserve"> Food Standards</w:t>
      </w:r>
      <w:r w:rsidR="00451FF9">
        <w:rPr>
          <w:sz w:val="16"/>
          <w:szCs w:val="17"/>
        </w:rPr>
        <w:t xml:space="preserve"> and catering staff are fully trained on what they are</w:t>
      </w:r>
    </w:p>
    <w:p w14:paraId="0B2F489B" w14:textId="30A6075D" w:rsidR="00F65CE1" w:rsidRDefault="00F65CE1" w:rsidP="00F65CE1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7"/>
        </w:rPr>
      </w:pPr>
      <w:r w:rsidRPr="005F3EF9">
        <w:rPr>
          <w:sz w:val="16"/>
          <w:szCs w:val="17"/>
        </w:rPr>
        <w:t>Food is freshly prepared daily</w:t>
      </w:r>
      <w:r w:rsidR="000F3068" w:rsidRPr="005F3EF9">
        <w:rPr>
          <w:sz w:val="16"/>
          <w:szCs w:val="17"/>
        </w:rPr>
        <w:t xml:space="preserve">, with at least 25% from </w:t>
      </w:r>
      <w:r w:rsidR="003E4A8A" w:rsidRPr="005F3EF9">
        <w:rPr>
          <w:sz w:val="16"/>
          <w:szCs w:val="17"/>
        </w:rPr>
        <w:t>fresh ingredients</w:t>
      </w:r>
    </w:p>
    <w:p w14:paraId="6C753CDF" w14:textId="5228561A" w:rsidR="00F736B1" w:rsidRPr="00F736B1" w:rsidRDefault="00F736B1" w:rsidP="00F736B1">
      <w:pPr>
        <w:pStyle w:val="ListParagraph"/>
        <w:numPr>
          <w:ilvl w:val="0"/>
          <w:numId w:val="1"/>
        </w:numPr>
        <w:spacing w:after="0" w:line="240" w:lineRule="auto"/>
        <w:rPr>
          <w:b/>
          <w:sz w:val="16"/>
          <w:szCs w:val="17"/>
        </w:rPr>
      </w:pPr>
      <w:r w:rsidRPr="005F3EF9">
        <w:rPr>
          <w:sz w:val="16"/>
          <w:szCs w:val="17"/>
        </w:rPr>
        <w:t>Dietary and cultural needs are catered for, and clearly identified</w:t>
      </w:r>
    </w:p>
    <w:p w14:paraId="3532CE18" w14:textId="5B035ED5" w:rsidR="00793B10" w:rsidRPr="005F3EF9" w:rsidRDefault="00793B10" w:rsidP="00793B10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7"/>
        </w:rPr>
      </w:pPr>
      <w:r w:rsidRPr="005F3EF9">
        <w:rPr>
          <w:sz w:val="16"/>
          <w:szCs w:val="17"/>
        </w:rPr>
        <w:t>Meat, Eggs &amp; Fish are sourced from supplie</w:t>
      </w:r>
      <w:r w:rsidR="00A53E21" w:rsidRPr="005F3EF9">
        <w:rPr>
          <w:sz w:val="16"/>
          <w:szCs w:val="17"/>
        </w:rPr>
        <w:t>rs</w:t>
      </w:r>
      <w:r w:rsidRPr="005F3EF9">
        <w:rPr>
          <w:sz w:val="16"/>
          <w:szCs w:val="17"/>
        </w:rPr>
        <w:t xml:space="preserve"> who meet-</w:t>
      </w:r>
    </w:p>
    <w:p w14:paraId="5703257B" w14:textId="7772F022" w:rsidR="00793B10" w:rsidRPr="005F3EF9" w:rsidRDefault="00793B10" w:rsidP="00793B10">
      <w:pPr>
        <w:pStyle w:val="ListParagraph"/>
        <w:spacing w:after="0" w:line="240" w:lineRule="auto"/>
        <w:rPr>
          <w:b/>
          <w:sz w:val="16"/>
          <w:szCs w:val="17"/>
        </w:rPr>
      </w:pPr>
      <w:r w:rsidRPr="005F3EF9">
        <w:rPr>
          <w:b/>
          <w:sz w:val="16"/>
          <w:szCs w:val="17"/>
        </w:rPr>
        <w:t>UK Welfare Standards</w:t>
      </w:r>
    </w:p>
    <w:p w14:paraId="202CF2FF" w14:textId="335617E2" w:rsidR="00793B10" w:rsidRPr="005F3EF9" w:rsidRDefault="00793B10" w:rsidP="00793B10">
      <w:pPr>
        <w:pStyle w:val="ListParagraph"/>
        <w:spacing w:after="0" w:line="240" w:lineRule="auto"/>
        <w:rPr>
          <w:b/>
          <w:sz w:val="16"/>
          <w:szCs w:val="17"/>
        </w:rPr>
      </w:pPr>
      <w:r w:rsidRPr="005F3EF9">
        <w:rPr>
          <w:b/>
          <w:sz w:val="16"/>
          <w:szCs w:val="17"/>
        </w:rPr>
        <w:t>Marine Conservation Society ‘Fish to Avoid’</w:t>
      </w:r>
    </w:p>
    <w:p w14:paraId="1A119F20" w14:textId="2414851D" w:rsidR="00793B10" w:rsidRPr="005F3EF9" w:rsidRDefault="00793B10" w:rsidP="00793B10">
      <w:pPr>
        <w:pStyle w:val="ListParagraph"/>
        <w:spacing w:after="0" w:line="240" w:lineRule="auto"/>
        <w:rPr>
          <w:b/>
          <w:sz w:val="16"/>
          <w:szCs w:val="17"/>
        </w:rPr>
      </w:pPr>
      <w:r w:rsidRPr="005F3EF9">
        <w:rPr>
          <w:b/>
          <w:sz w:val="16"/>
          <w:szCs w:val="17"/>
        </w:rPr>
        <w:t>Lion Quality Code of Practice</w:t>
      </w:r>
    </w:p>
    <w:p w14:paraId="1DBDF38B" w14:textId="1B34E8C0" w:rsidR="00F65CE1" w:rsidRPr="004F39A7" w:rsidRDefault="00F65CE1" w:rsidP="00F65CE1">
      <w:pPr>
        <w:spacing w:after="0" w:line="240" w:lineRule="auto"/>
        <w:rPr>
          <w:sz w:val="10"/>
          <w:szCs w:val="10"/>
        </w:rPr>
      </w:pPr>
    </w:p>
    <w:p w14:paraId="57D1CBA4" w14:textId="03D52C43" w:rsidR="00F65CE1" w:rsidRPr="00FD1586" w:rsidRDefault="00F65CE1" w:rsidP="00F65CE1">
      <w:pPr>
        <w:spacing w:after="0" w:line="240" w:lineRule="auto"/>
        <w:rPr>
          <w:b/>
          <w:color w:val="ED7D31" w:themeColor="accent2"/>
          <w:sz w:val="19"/>
          <w:szCs w:val="19"/>
        </w:rPr>
      </w:pPr>
      <w:r w:rsidRPr="00FD1586">
        <w:rPr>
          <w:b/>
          <w:color w:val="ED7D31" w:themeColor="accent2"/>
          <w:sz w:val="19"/>
          <w:szCs w:val="19"/>
        </w:rPr>
        <w:t>Leadership –</w:t>
      </w:r>
    </w:p>
    <w:p w14:paraId="2001D7D5" w14:textId="72DF1005" w:rsidR="00F65CE1" w:rsidRPr="00FD1586" w:rsidRDefault="00F65CE1" w:rsidP="00F65CE1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7"/>
        </w:rPr>
      </w:pPr>
      <w:r w:rsidRPr="00FD1586">
        <w:rPr>
          <w:sz w:val="16"/>
          <w:szCs w:val="17"/>
        </w:rPr>
        <w:t>Drinking water is freely available, with reusable bottles strongly encouraged</w:t>
      </w:r>
      <w:r w:rsidR="00A84B59" w:rsidRPr="00FD1586">
        <w:rPr>
          <w:sz w:val="16"/>
          <w:szCs w:val="17"/>
        </w:rPr>
        <w:t xml:space="preserve"> or provided</w:t>
      </w:r>
    </w:p>
    <w:p w14:paraId="6749E773" w14:textId="2B3D77C0" w:rsidR="00F65CE1" w:rsidRPr="00FD1586" w:rsidRDefault="00F65CE1" w:rsidP="00F65CE1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7"/>
        </w:rPr>
      </w:pPr>
      <w:r w:rsidRPr="00FD1586">
        <w:rPr>
          <w:sz w:val="16"/>
          <w:szCs w:val="17"/>
        </w:rPr>
        <w:t>Students have a say in the food provided</w:t>
      </w:r>
    </w:p>
    <w:p w14:paraId="7027C010" w14:textId="33C5C18F" w:rsidR="007A247E" w:rsidRPr="00FD1586" w:rsidRDefault="00366903" w:rsidP="00F65CE1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7"/>
        </w:rPr>
      </w:pPr>
      <w:r w:rsidRPr="00FD1586">
        <w:rPr>
          <w:sz w:val="16"/>
          <w:szCs w:val="17"/>
        </w:rPr>
        <w:t xml:space="preserve">Committed to </w:t>
      </w:r>
      <w:r w:rsidR="007F6B7B" w:rsidRPr="00FD1586">
        <w:rPr>
          <w:sz w:val="16"/>
          <w:szCs w:val="17"/>
        </w:rPr>
        <w:t>having a t</w:t>
      </w:r>
      <w:r w:rsidR="007E73FD" w:rsidRPr="00FD1586">
        <w:rPr>
          <w:sz w:val="16"/>
          <w:szCs w:val="17"/>
        </w:rPr>
        <w:t>rained</w:t>
      </w:r>
      <w:r w:rsidR="00387A0A" w:rsidRPr="00FD1586">
        <w:rPr>
          <w:sz w:val="16"/>
          <w:szCs w:val="17"/>
        </w:rPr>
        <w:t xml:space="preserve"> lead</w:t>
      </w:r>
      <w:r w:rsidR="0073028B" w:rsidRPr="00FD1586">
        <w:rPr>
          <w:sz w:val="16"/>
          <w:szCs w:val="17"/>
        </w:rPr>
        <w:t xml:space="preserve"> member of staff </w:t>
      </w:r>
      <w:r w:rsidR="00AE0EB1" w:rsidRPr="00FD1586">
        <w:rPr>
          <w:sz w:val="16"/>
          <w:szCs w:val="17"/>
        </w:rPr>
        <w:t xml:space="preserve">to </w:t>
      </w:r>
      <w:r w:rsidR="007F6B7B" w:rsidRPr="00FD1586">
        <w:rPr>
          <w:sz w:val="16"/>
          <w:szCs w:val="17"/>
        </w:rPr>
        <w:t>ensure</w:t>
      </w:r>
      <w:r w:rsidR="002A553F" w:rsidRPr="00FD1586">
        <w:rPr>
          <w:sz w:val="16"/>
          <w:szCs w:val="17"/>
        </w:rPr>
        <w:t xml:space="preserve"> the</w:t>
      </w:r>
      <w:r w:rsidR="00405AD1" w:rsidRPr="00FD1586">
        <w:rPr>
          <w:sz w:val="16"/>
          <w:szCs w:val="17"/>
        </w:rPr>
        <w:t xml:space="preserve"> delivery </w:t>
      </w:r>
      <w:r w:rsidR="00A85063" w:rsidRPr="00FD1586">
        <w:rPr>
          <w:sz w:val="16"/>
          <w:szCs w:val="17"/>
        </w:rPr>
        <w:t>food education</w:t>
      </w:r>
    </w:p>
    <w:p w14:paraId="14953EBC" w14:textId="426B9152" w:rsidR="00F65CE1" w:rsidRPr="00FD1586" w:rsidRDefault="00F65CE1" w:rsidP="00F65CE1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7"/>
        </w:rPr>
      </w:pPr>
      <w:r w:rsidRPr="00FD1586">
        <w:rPr>
          <w:sz w:val="16"/>
          <w:szCs w:val="17"/>
        </w:rPr>
        <w:t>School provisions are in place to promote healthy eating and meal take up is monitored to increase</w:t>
      </w:r>
      <w:r w:rsidR="00451FF9" w:rsidRPr="00FD1586">
        <w:rPr>
          <w:sz w:val="16"/>
          <w:szCs w:val="17"/>
        </w:rPr>
        <w:t xml:space="preserve"> over a set period of time</w:t>
      </w:r>
      <w:r w:rsidRPr="00FD1586">
        <w:rPr>
          <w:sz w:val="16"/>
          <w:szCs w:val="17"/>
        </w:rPr>
        <w:t xml:space="preserve">, </w:t>
      </w:r>
      <w:proofErr w:type="spellStart"/>
      <w:r w:rsidRPr="00FD1586">
        <w:rPr>
          <w:sz w:val="16"/>
          <w:szCs w:val="17"/>
        </w:rPr>
        <w:t>inc</w:t>
      </w:r>
      <w:proofErr w:type="spellEnd"/>
      <w:r w:rsidRPr="00FD1586">
        <w:rPr>
          <w:sz w:val="16"/>
          <w:szCs w:val="17"/>
        </w:rPr>
        <w:t xml:space="preserve"> F</w:t>
      </w:r>
      <w:r w:rsidR="000247EF" w:rsidRPr="00FD1586">
        <w:rPr>
          <w:sz w:val="16"/>
          <w:szCs w:val="17"/>
        </w:rPr>
        <w:t>ree School Meals</w:t>
      </w:r>
      <w:r w:rsidRPr="00FD1586">
        <w:rPr>
          <w:sz w:val="16"/>
          <w:szCs w:val="17"/>
        </w:rPr>
        <w:t xml:space="preserve"> -</w:t>
      </w:r>
    </w:p>
    <w:p w14:paraId="3687AB9F" w14:textId="11812EA3" w:rsidR="00F65CE1" w:rsidRPr="00FD1586" w:rsidRDefault="00F65CE1" w:rsidP="00F65CE1">
      <w:pPr>
        <w:pStyle w:val="ListParagraph"/>
        <w:spacing w:after="0" w:line="240" w:lineRule="auto"/>
        <w:rPr>
          <w:b/>
          <w:sz w:val="16"/>
          <w:szCs w:val="17"/>
        </w:rPr>
      </w:pPr>
      <w:r w:rsidRPr="00FD1586">
        <w:rPr>
          <w:b/>
          <w:sz w:val="16"/>
          <w:szCs w:val="17"/>
        </w:rPr>
        <w:t>Breakfast Club</w:t>
      </w:r>
    </w:p>
    <w:p w14:paraId="23E6EAA0" w14:textId="42881921" w:rsidR="00F65CE1" w:rsidRPr="00FD1586" w:rsidRDefault="00F65CE1" w:rsidP="00F65CE1">
      <w:pPr>
        <w:pStyle w:val="ListParagraph"/>
        <w:spacing w:after="0" w:line="240" w:lineRule="auto"/>
        <w:rPr>
          <w:b/>
          <w:sz w:val="16"/>
          <w:szCs w:val="17"/>
        </w:rPr>
      </w:pPr>
      <w:r w:rsidRPr="00FD1586">
        <w:rPr>
          <w:b/>
          <w:sz w:val="16"/>
          <w:szCs w:val="17"/>
        </w:rPr>
        <w:t>Safe, Clean &amp; Calm Dining Area</w:t>
      </w:r>
    </w:p>
    <w:p w14:paraId="7A38DBE1" w14:textId="3BB72F8C" w:rsidR="00F65CE1" w:rsidRPr="00FD1586" w:rsidRDefault="00F65CE1" w:rsidP="00F65CE1">
      <w:pPr>
        <w:spacing w:after="0" w:line="240" w:lineRule="auto"/>
        <w:rPr>
          <w:sz w:val="10"/>
          <w:szCs w:val="10"/>
        </w:rPr>
      </w:pPr>
    </w:p>
    <w:p w14:paraId="7DA7E9A5" w14:textId="733E27A7" w:rsidR="00F65CE1" w:rsidRPr="00FD1586" w:rsidRDefault="00F65CE1" w:rsidP="00F65CE1">
      <w:pPr>
        <w:spacing w:after="0" w:line="240" w:lineRule="auto"/>
        <w:rPr>
          <w:b/>
          <w:color w:val="ED7D31" w:themeColor="accent2"/>
          <w:sz w:val="19"/>
          <w:szCs w:val="19"/>
        </w:rPr>
      </w:pPr>
      <w:r w:rsidRPr="00FD1586">
        <w:rPr>
          <w:b/>
          <w:color w:val="ED7D31" w:themeColor="accent2"/>
          <w:sz w:val="19"/>
          <w:szCs w:val="19"/>
        </w:rPr>
        <w:t>Education –</w:t>
      </w:r>
    </w:p>
    <w:p w14:paraId="5B31060F" w14:textId="497664F4" w:rsidR="00F65CE1" w:rsidRPr="00FD1586" w:rsidRDefault="00F65CE1" w:rsidP="00F65CE1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7"/>
        </w:rPr>
      </w:pPr>
      <w:r w:rsidRPr="00FD1586">
        <w:rPr>
          <w:sz w:val="16"/>
          <w:szCs w:val="17"/>
        </w:rPr>
        <w:t xml:space="preserve">Healthy eating &amp; sustainable food </w:t>
      </w:r>
      <w:r w:rsidR="00902288" w:rsidRPr="00FD1586">
        <w:rPr>
          <w:sz w:val="16"/>
          <w:szCs w:val="17"/>
        </w:rPr>
        <w:t>are</w:t>
      </w:r>
      <w:r w:rsidRPr="00FD1586">
        <w:rPr>
          <w:sz w:val="16"/>
          <w:szCs w:val="17"/>
        </w:rPr>
        <w:t xml:space="preserve"> part of the whole school ethos</w:t>
      </w:r>
    </w:p>
    <w:p w14:paraId="7ECDEE3B" w14:textId="4D3DF00D" w:rsidR="00F65CE1" w:rsidRPr="00FD1586" w:rsidRDefault="00F65CE1" w:rsidP="00F65CE1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7"/>
        </w:rPr>
      </w:pPr>
      <w:r w:rsidRPr="00FD1586">
        <w:rPr>
          <w:sz w:val="16"/>
          <w:szCs w:val="17"/>
        </w:rPr>
        <w:t>Cooking is a feature in the curriculum</w:t>
      </w:r>
      <w:r w:rsidR="00477A58" w:rsidRPr="00FD1586">
        <w:rPr>
          <w:sz w:val="16"/>
          <w:szCs w:val="17"/>
        </w:rPr>
        <w:t xml:space="preserve"> and beyond</w:t>
      </w:r>
      <w:r w:rsidR="003E4A8A" w:rsidRPr="00FD1586">
        <w:rPr>
          <w:sz w:val="16"/>
          <w:szCs w:val="17"/>
        </w:rPr>
        <w:t xml:space="preserve"> on a regular basis at least once a term</w:t>
      </w:r>
    </w:p>
    <w:p w14:paraId="5C2F0F4B" w14:textId="1C9964A8" w:rsidR="002F3D27" w:rsidRPr="00FD1586" w:rsidRDefault="00752C44" w:rsidP="00F65CE1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FD1586">
        <w:rPr>
          <w:sz w:val="16"/>
          <w:szCs w:val="16"/>
        </w:rPr>
        <w:t xml:space="preserve">Food &amp; personal hygiene </w:t>
      </w:r>
      <w:r w:rsidR="00E71034" w:rsidRPr="00FD1586">
        <w:rPr>
          <w:sz w:val="16"/>
          <w:szCs w:val="16"/>
        </w:rPr>
        <w:t xml:space="preserve">are part of </w:t>
      </w:r>
      <w:r w:rsidR="00547A68" w:rsidRPr="00FD1586">
        <w:rPr>
          <w:sz w:val="16"/>
          <w:szCs w:val="16"/>
        </w:rPr>
        <w:t xml:space="preserve">cooking </w:t>
      </w:r>
      <w:r w:rsidR="00D018FA" w:rsidRPr="00FD1586">
        <w:rPr>
          <w:sz w:val="16"/>
          <w:szCs w:val="16"/>
        </w:rPr>
        <w:t>sessions</w:t>
      </w:r>
    </w:p>
    <w:p w14:paraId="110CAEA7" w14:textId="52FB9445" w:rsidR="0079710D" w:rsidRPr="00FD1586" w:rsidRDefault="00CF399D" w:rsidP="00DE4314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FD1586">
        <w:rPr>
          <w:sz w:val="16"/>
          <w:szCs w:val="16"/>
        </w:rPr>
        <w:t>All s</w:t>
      </w:r>
      <w:r w:rsidR="00F65CE1" w:rsidRPr="00FD1586">
        <w:rPr>
          <w:sz w:val="16"/>
          <w:szCs w:val="16"/>
        </w:rPr>
        <w:t>tudents have the opportunity to grow their own food</w:t>
      </w:r>
    </w:p>
    <w:p w14:paraId="1873FF53" w14:textId="77777777" w:rsidR="00DE4314" w:rsidRPr="00FD1586" w:rsidRDefault="00DE4314" w:rsidP="00DE4314">
      <w:pPr>
        <w:pStyle w:val="ListParagraph"/>
        <w:spacing w:after="0" w:line="240" w:lineRule="auto"/>
        <w:rPr>
          <w:sz w:val="10"/>
          <w:szCs w:val="10"/>
        </w:rPr>
      </w:pPr>
    </w:p>
    <w:p w14:paraId="36BB7F74" w14:textId="4B366852" w:rsidR="00131029" w:rsidRPr="00FD1586" w:rsidRDefault="00131029" w:rsidP="00131029">
      <w:pPr>
        <w:spacing w:after="0" w:line="240" w:lineRule="auto"/>
        <w:rPr>
          <w:b/>
          <w:color w:val="ED7D31" w:themeColor="accent2"/>
          <w:sz w:val="19"/>
          <w:szCs w:val="19"/>
        </w:rPr>
      </w:pPr>
      <w:r w:rsidRPr="00FD1586">
        <w:rPr>
          <w:b/>
          <w:color w:val="ED7D31" w:themeColor="accent2"/>
          <w:sz w:val="19"/>
          <w:szCs w:val="19"/>
        </w:rPr>
        <w:t>Community –</w:t>
      </w:r>
    </w:p>
    <w:p w14:paraId="5C672E06" w14:textId="6A60CEA8" w:rsidR="00131029" w:rsidRPr="00FD1586" w:rsidRDefault="00131029" w:rsidP="00131029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7"/>
        </w:rPr>
      </w:pPr>
      <w:r w:rsidRPr="00FD1586">
        <w:rPr>
          <w:sz w:val="16"/>
          <w:szCs w:val="17"/>
        </w:rPr>
        <w:t>Parents</w:t>
      </w:r>
      <w:r w:rsidR="00451FF9" w:rsidRPr="00FD1586">
        <w:rPr>
          <w:sz w:val="16"/>
          <w:szCs w:val="17"/>
        </w:rPr>
        <w:t>/carers</w:t>
      </w:r>
      <w:r w:rsidRPr="00FD1586">
        <w:rPr>
          <w:sz w:val="16"/>
          <w:szCs w:val="17"/>
        </w:rPr>
        <w:t xml:space="preserve"> have the opportunity to taste </w:t>
      </w:r>
      <w:r w:rsidR="003E4A8A" w:rsidRPr="00FD1586">
        <w:rPr>
          <w:sz w:val="16"/>
          <w:szCs w:val="17"/>
        </w:rPr>
        <w:t>and comment</w:t>
      </w:r>
      <w:r w:rsidRPr="00FD1586">
        <w:rPr>
          <w:sz w:val="16"/>
          <w:szCs w:val="17"/>
        </w:rPr>
        <w:t xml:space="preserve"> on the meals being offered</w:t>
      </w:r>
      <w:r w:rsidR="009D1578" w:rsidRPr="00FD1586">
        <w:rPr>
          <w:sz w:val="16"/>
          <w:szCs w:val="17"/>
        </w:rPr>
        <w:t>, with menus being made available in advance</w:t>
      </w:r>
    </w:p>
    <w:p w14:paraId="1349DC1D" w14:textId="56338146" w:rsidR="00131029" w:rsidRPr="00FD1586" w:rsidRDefault="00671233" w:rsidP="00131029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7"/>
        </w:rPr>
      </w:pPr>
      <w:r w:rsidRPr="00FD1586">
        <w:rPr>
          <w:sz w:val="16"/>
          <w:szCs w:val="17"/>
        </w:rPr>
        <w:t>Mealtimes</w:t>
      </w:r>
      <w:r w:rsidR="00131029" w:rsidRPr="00FD1586">
        <w:rPr>
          <w:sz w:val="16"/>
          <w:szCs w:val="17"/>
        </w:rPr>
        <w:t xml:space="preserve"> are prom</w:t>
      </w:r>
      <w:r w:rsidRPr="00FD1586">
        <w:rPr>
          <w:sz w:val="16"/>
          <w:szCs w:val="17"/>
        </w:rPr>
        <w:t>oted</w:t>
      </w:r>
      <w:r w:rsidR="00131029" w:rsidRPr="00FD1586">
        <w:rPr>
          <w:sz w:val="16"/>
          <w:szCs w:val="17"/>
        </w:rPr>
        <w:t xml:space="preserve"> as a sociable experience, where students and staff are encouraged to eat together</w:t>
      </w:r>
    </w:p>
    <w:p w14:paraId="0059ED7F" w14:textId="66A94160" w:rsidR="003E5EEB" w:rsidRPr="00FD1586" w:rsidRDefault="00FD1C59" w:rsidP="00FE4269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7"/>
        </w:rPr>
      </w:pPr>
      <w:r w:rsidRPr="00FD1586">
        <w:rPr>
          <w:sz w:val="16"/>
          <w:szCs w:val="17"/>
        </w:rPr>
        <w:t>All s</w:t>
      </w:r>
      <w:r w:rsidR="00131029" w:rsidRPr="00FD1586">
        <w:rPr>
          <w:sz w:val="16"/>
          <w:szCs w:val="17"/>
        </w:rPr>
        <w:t>tudent</w:t>
      </w:r>
      <w:r w:rsidR="00D7757A" w:rsidRPr="00FD1586">
        <w:rPr>
          <w:sz w:val="16"/>
          <w:szCs w:val="17"/>
        </w:rPr>
        <w:t>s</w:t>
      </w:r>
      <w:r w:rsidR="00131029" w:rsidRPr="00FD1586">
        <w:rPr>
          <w:sz w:val="16"/>
          <w:szCs w:val="17"/>
        </w:rPr>
        <w:t xml:space="preserve"> have the opportunity to visit local providers/sources to understand where food comes from</w:t>
      </w:r>
    </w:p>
    <w:p w14:paraId="342A9E7D" w14:textId="140FAF90" w:rsidR="000F3068" w:rsidRPr="00FD1586" w:rsidRDefault="00704AED" w:rsidP="00D31762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7"/>
        </w:rPr>
      </w:pPr>
      <w:r w:rsidRPr="00FD1586">
        <w:rPr>
          <w:sz w:val="16"/>
          <w:szCs w:val="17"/>
        </w:rPr>
        <w:t>School p</w:t>
      </w:r>
      <w:r w:rsidR="003E4A8A" w:rsidRPr="00FD1586">
        <w:rPr>
          <w:sz w:val="16"/>
          <w:szCs w:val="17"/>
        </w:rPr>
        <w:t>romote</w:t>
      </w:r>
      <w:r w:rsidRPr="00FD1586">
        <w:rPr>
          <w:sz w:val="16"/>
          <w:szCs w:val="17"/>
        </w:rPr>
        <w:t>s</w:t>
      </w:r>
      <w:r w:rsidR="003E4A8A" w:rsidRPr="00FD1586">
        <w:rPr>
          <w:sz w:val="16"/>
          <w:szCs w:val="17"/>
        </w:rPr>
        <w:t xml:space="preserve"> healthy eating at home through signposting &amp; guidance</w:t>
      </w:r>
      <w:r w:rsidR="00451FF9" w:rsidRPr="00FD1586">
        <w:rPr>
          <w:sz w:val="16"/>
          <w:szCs w:val="17"/>
        </w:rPr>
        <w:t xml:space="preserve"> for parents/carers</w:t>
      </w:r>
    </w:p>
    <w:p w14:paraId="2AECDA0D" w14:textId="6BC15467" w:rsidR="009D119A" w:rsidRDefault="009D119A" w:rsidP="00131029">
      <w:pPr>
        <w:spacing w:after="0" w:line="240" w:lineRule="auto"/>
        <w:jc w:val="center"/>
        <w:rPr>
          <w:b/>
          <w:color w:val="808080" w:themeColor="background1" w:themeShade="80"/>
          <w:sz w:val="19"/>
          <w:szCs w:val="19"/>
          <w:u w:val="single"/>
        </w:rPr>
      </w:pPr>
    </w:p>
    <w:p w14:paraId="581E32B5" w14:textId="60442378" w:rsidR="009D119A" w:rsidRDefault="00037AF2" w:rsidP="00131029">
      <w:pPr>
        <w:spacing w:after="0" w:line="240" w:lineRule="auto"/>
        <w:jc w:val="center"/>
        <w:rPr>
          <w:b/>
          <w:color w:val="808080" w:themeColor="background1" w:themeShade="80"/>
          <w:sz w:val="19"/>
          <w:szCs w:val="19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D6FE19A" wp14:editId="42C66CC4">
            <wp:simplePos x="0" y="0"/>
            <wp:positionH relativeFrom="column">
              <wp:posOffset>-238125</wp:posOffset>
            </wp:positionH>
            <wp:positionV relativeFrom="paragraph">
              <wp:posOffset>113665</wp:posOffset>
            </wp:positionV>
            <wp:extent cx="1747520" cy="802640"/>
            <wp:effectExtent l="0" t="0" r="5080" b="0"/>
            <wp:wrapNone/>
            <wp:docPr id="2" name="Graphic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52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B69DF" w14:textId="4063BCE3" w:rsidR="009D119A" w:rsidRDefault="009D119A" w:rsidP="00131029">
      <w:pPr>
        <w:spacing w:after="0" w:line="240" w:lineRule="auto"/>
        <w:jc w:val="center"/>
        <w:rPr>
          <w:b/>
          <w:color w:val="808080" w:themeColor="background1" w:themeShade="80"/>
          <w:sz w:val="19"/>
          <w:szCs w:val="19"/>
          <w:u w:val="single"/>
        </w:rPr>
      </w:pPr>
    </w:p>
    <w:p w14:paraId="57836B52" w14:textId="54F54425" w:rsidR="00905D55" w:rsidRDefault="00905D55" w:rsidP="00131029">
      <w:pPr>
        <w:spacing w:after="0" w:line="240" w:lineRule="auto"/>
        <w:jc w:val="center"/>
        <w:rPr>
          <w:b/>
          <w:color w:val="808080" w:themeColor="background1" w:themeShade="80"/>
          <w:sz w:val="19"/>
          <w:szCs w:val="19"/>
          <w:u w:val="single"/>
        </w:rPr>
      </w:pPr>
    </w:p>
    <w:p w14:paraId="32D54C89" w14:textId="3BE5E362" w:rsidR="0089685E" w:rsidRDefault="0089685E" w:rsidP="00131029">
      <w:pPr>
        <w:spacing w:after="0" w:line="240" w:lineRule="auto"/>
        <w:jc w:val="center"/>
        <w:rPr>
          <w:b/>
          <w:color w:val="808080" w:themeColor="background1" w:themeShade="80"/>
          <w:sz w:val="19"/>
          <w:szCs w:val="19"/>
          <w:u w:val="single"/>
        </w:rPr>
      </w:pPr>
    </w:p>
    <w:p w14:paraId="364C8E0E" w14:textId="7F3AAF7F" w:rsidR="00131029" w:rsidRPr="005F3EF9" w:rsidRDefault="00131029" w:rsidP="00131029">
      <w:pPr>
        <w:spacing w:after="0" w:line="240" w:lineRule="auto"/>
        <w:jc w:val="center"/>
        <w:rPr>
          <w:b/>
          <w:color w:val="808080" w:themeColor="background1" w:themeShade="80"/>
          <w:sz w:val="19"/>
          <w:szCs w:val="19"/>
          <w:u w:val="single"/>
        </w:rPr>
      </w:pPr>
      <w:r w:rsidRPr="005F3EF9">
        <w:rPr>
          <w:b/>
          <w:color w:val="808080" w:themeColor="background1" w:themeShade="80"/>
          <w:sz w:val="19"/>
          <w:szCs w:val="19"/>
          <w:u w:val="single"/>
        </w:rPr>
        <w:t>Silver</w:t>
      </w:r>
    </w:p>
    <w:p w14:paraId="31F27153" w14:textId="6067F903" w:rsidR="00131029" w:rsidRPr="00FD1586" w:rsidRDefault="00131029" w:rsidP="00131029">
      <w:pPr>
        <w:spacing w:after="0" w:line="240" w:lineRule="auto"/>
        <w:rPr>
          <w:b/>
          <w:color w:val="808080" w:themeColor="background1" w:themeShade="80"/>
          <w:sz w:val="19"/>
          <w:szCs w:val="19"/>
        </w:rPr>
      </w:pPr>
      <w:r w:rsidRPr="00FD1586">
        <w:rPr>
          <w:b/>
          <w:color w:val="808080" w:themeColor="background1" w:themeShade="80"/>
          <w:sz w:val="19"/>
          <w:szCs w:val="19"/>
        </w:rPr>
        <w:t>Food Provision –</w:t>
      </w:r>
    </w:p>
    <w:p w14:paraId="3CF254E5" w14:textId="741FE697" w:rsidR="00131029" w:rsidRPr="00FD1586" w:rsidRDefault="00131029" w:rsidP="00131029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7"/>
        </w:rPr>
      </w:pPr>
      <w:r w:rsidRPr="00FD1586">
        <w:rPr>
          <w:sz w:val="16"/>
          <w:szCs w:val="17"/>
        </w:rPr>
        <w:t xml:space="preserve">Food </w:t>
      </w:r>
      <w:r w:rsidR="00B11201" w:rsidRPr="00FD1586">
        <w:rPr>
          <w:sz w:val="16"/>
          <w:szCs w:val="17"/>
        </w:rPr>
        <w:t>provenance</w:t>
      </w:r>
      <w:r w:rsidRPr="00FD1586">
        <w:rPr>
          <w:sz w:val="16"/>
          <w:szCs w:val="17"/>
        </w:rPr>
        <w:t xml:space="preserve"> information is clearly displayed</w:t>
      </w:r>
      <w:r w:rsidR="004315EC" w:rsidRPr="00FD1586">
        <w:rPr>
          <w:sz w:val="16"/>
          <w:szCs w:val="17"/>
        </w:rPr>
        <w:t xml:space="preserve">, with at least </w:t>
      </w:r>
      <w:r w:rsidR="002757E8" w:rsidRPr="00FD1586">
        <w:rPr>
          <w:sz w:val="16"/>
          <w:szCs w:val="17"/>
        </w:rPr>
        <w:t>50%</w:t>
      </w:r>
      <w:r w:rsidR="00B11201" w:rsidRPr="00FD1586">
        <w:rPr>
          <w:sz w:val="16"/>
          <w:szCs w:val="17"/>
        </w:rPr>
        <w:t xml:space="preserve"> of food </w:t>
      </w:r>
      <w:r w:rsidR="00113C4A" w:rsidRPr="00FD1586">
        <w:rPr>
          <w:sz w:val="16"/>
          <w:szCs w:val="17"/>
        </w:rPr>
        <w:t xml:space="preserve">being prepared from </w:t>
      </w:r>
      <w:r w:rsidR="003E4A8A" w:rsidRPr="00FD1586">
        <w:rPr>
          <w:sz w:val="16"/>
          <w:szCs w:val="17"/>
        </w:rPr>
        <w:t>fresh</w:t>
      </w:r>
      <w:r w:rsidR="002757E8" w:rsidRPr="00FD1586">
        <w:rPr>
          <w:sz w:val="16"/>
          <w:szCs w:val="17"/>
        </w:rPr>
        <w:t xml:space="preserve"> ingredients</w:t>
      </w:r>
    </w:p>
    <w:p w14:paraId="33A8F959" w14:textId="6406A8E0" w:rsidR="009067E4" w:rsidRPr="00FD1586" w:rsidRDefault="009067E4" w:rsidP="00131029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7"/>
        </w:rPr>
      </w:pPr>
      <w:r w:rsidRPr="00FD1586">
        <w:rPr>
          <w:sz w:val="16"/>
          <w:szCs w:val="17"/>
        </w:rPr>
        <w:t xml:space="preserve">Portion sizes are relevant to </w:t>
      </w:r>
      <w:r w:rsidR="00406119" w:rsidRPr="00FD1586">
        <w:rPr>
          <w:sz w:val="16"/>
          <w:szCs w:val="17"/>
        </w:rPr>
        <w:t>student development</w:t>
      </w:r>
      <w:r w:rsidR="00113C4A" w:rsidRPr="00FD1586">
        <w:rPr>
          <w:sz w:val="16"/>
          <w:szCs w:val="17"/>
        </w:rPr>
        <w:t>al</w:t>
      </w:r>
      <w:r w:rsidR="00406119" w:rsidRPr="00FD1586">
        <w:rPr>
          <w:sz w:val="16"/>
          <w:szCs w:val="17"/>
        </w:rPr>
        <w:t xml:space="preserve"> stages</w:t>
      </w:r>
    </w:p>
    <w:p w14:paraId="37AFA391" w14:textId="1769D8E1" w:rsidR="00131029" w:rsidRPr="00FD1586" w:rsidRDefault="00131029" w:rsidP="00131029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7"/>
        </w:rPr>
      </w:pPr>
      <w:r w:rsidRPr="00FD1586">
        <w:rPr>
          <w:sz w:val="16"/>
          <w:szCs w:val="17"/>
        </w:rPr>
        <w:t>Seasonal produce is used accordingly and promoted</w:t>
      </w:r>
    </w:p>
    <w:p w14:paraId="6822CB5D" w14:textId="4DE8F9B5" w:rsidR="00131029" w:rsidRPr="00FD1586" w:rsidRDefault="00131029" w:rsidP="00131029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7"/>
        </w:rPr>
      </w:pPr>
      <w:r w:rsidRPr="00FD1586">
        <w:rPr>
          <w:sz w:val="16"/>
          <w:szCs w:val="17"/>
        </w:rPr>
        <w:t>No genetically modified or additives/artificial trans fats foods/ingredients are used</w:t>
      </w:r>
    </w:p>
    <w:p w14:paraId="7836C433" w14:textId="77777777" w:rsidR="00E22392" w:rsidRPr="00FD1586" w:rsidRDefault="00E22392" w:rsidP="00131029">
      <w:pPr>
        <w:spacing w:after="0" w:line="240" w:lineRule="auto"/>
        <w:rPr>
          <w:b/>
          <w:color w:val="808080" w:themeColor="background1" w:themeShade="80"/>
          <w:sz w:val="10"/>
          <w:szCs w:val="10"/>
        </w:rPr>
      </w:pPr>
    </w:p>
    <w:p w14:paraId="19F2C879" w14:textId="1CE81903" w:rsidR="00131029" w:rsidRPr="00FD1586" w:rsidRDefault="00131029" w:rsidP="00131029">
      <w:pPr>
        <w:spacing w:after="0" w:line="240" w:lineRule="auto"/>
        <w:rPr>
          <w:b/>
          <w:color w:val="808080" w:themeColor="background1" w:themeShade="80"/>
          <w:sz w:val="19"/>
          <w:szCs w:val="19"/>
        </w:rPr>
      </w:pPr>
      <w:r w:rsidRPr="00FD1586">
        <w:rPr>
          <w:b/>
          <w:color w:val="808080" w:themeColor="background1" w:themeShade="80"/>
          <w:sz w:val="19"/>
          <w:szCs w:val="19"/>
        </w:rPr>
        <w:t>Leadership –</w:t>
      </w:r>
    </w:p>
    <w:p w14:paraId="4676A0DF" w14:textId="78898099" w:rsidR="00131029" w:rsidRPr="00FD1586" w:rsidRDefault="00961B76" w:rsidP="00066A43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7"/>
        </w:rPr>
      </w:pPr>
      <w:r w:rsidRPr="00FD1586">
        <w:rPr>
          <w:sz w:val="16"/>
          <w:szCs w:val="17"/>
        </w:rPr>
        <w:t>Facilities are in place to monitor, manage and reduce food waste</w:t>
      </w:r>
    </w:p>
    <w:p w14:paraId="3F4F55D4" w14:textId="3C614095" w:rsidR="00066A43" w:rsidRPr="00FD1586" w:rsidRDefault="00066A43" w:rsidP="00066A43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7"/>
        </w:rPr>
      </w:pPr>
      <w:r w:rsidRPr="00FD1586">
        <w:rPr>
          <w:sz w:val="16"/>
          <w:szCs w:val="17"/>
        </w:rPr>
        <w:t>Healthy eating forms part of the school development plan</w:t>
      </w:r>
    </w:p>
    <w:p w14:paraId="79F755C3" w14:textId="5BBC7227" w:rsidR="00066A43" w:rsidRPr="00FD1586" w:rsidRDefault="00066A43" w:rsidP="00066A43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7"/>
        </w:rPr>
      </w:pPr>
      <w:r w:rsidRPr="00FD1586">
        <w:rPr>
          <w:sz w:val="16"/>
          <w:szCs w:val="17"/>
        </w:rPr>
        <w:t>Mealtimes are treated as an important and essential part of the school day</w:t>
      </w:r>
    </w:p>
    <w:p w14:paraId="4B6369A7" w14:textId="5A6B7237" w:rsidR="00662BB7" w:rsidRPr="00FD1586" w:rsidRDefault="00066A43" w:rsidP="00C33E01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16"/>
          <w:szCs w:val="17"/>
        </w:rPr>
      </w:pPr>
      <w:r w:rsidRPr="00FD1586">
        <w:rPr>
          <w:sz w:val="16"/>
          <w:szCs w:val="17"/>
        </w:rPr>
        <w:t xml:space="preserve">Training and support </w:t>
      </w:r>
      <w:r w:rsidR="004E1698" w:rsidRPr="00FD1586">
        <w:rPr>
          <w:sz w:val="16"/>
          <w:szCs w:val="17"/>
        </w:rPr>
        <w:t>are</w:t>
      </w:r>
      <w:r w:rsidR="003E4A8A" w:rsidRPr="00FD1586">
        <w:rPr>
          <w:sz w:val="16"/>
          <w:szCs w:val="17"/>
        </w:rPr>
        <w:t xml:space="preserve"> made</w:t>
      </w:r>
      <w:r w:rsidRPr="00FD1586">
        <w:rPr>
          <w:sz w:val="16"/>
          <w:szCs w:val="17"/>
        </w:rPr>
        <w:t xml:space="preserve"> available to</w:t>
      </w:r>
      <w:r w:rsidR="003E4A8A" w:rsidRPr="00FD1586">
        <w:rPr>
          <w:sz w:val="16"/>
          <w:szCs w:val="17"/>
        </w:rPr>
        <w:t xml:space="preserve"> </w:t>
      </w:r>
      <w:r w:rsidR="009C5E26" w:rsidRPr="00FD1586">
        <w:rPr>
          <w:sz w:val="16"/>
          <w:szCs w:val="17"/>
        </w:rPr>
        <w:t>additional and support</w:t>
      </w:r>
      <w:r w:rsidRPr="00FD1586">
        <w:rPr>
          <w:sz w:val="16"/>
          <w:szCs w:val="17"/>
        </w:rPr>
        <w:t xml:space="preserve"> staff</w:t>
      </w:r>
      <w:r w:rsidR="0017771E" w:rsidRPr="00FD1586">
        <w:rPr>
          <w:sz w:val="16"/>
          <w:szCs w:val="17"/>
        </w:rPr>
        <w:t xml:space="preserve"> to ensure quality food teaching </w:t>
      </w:r>
      <w:r w:rsidR="00FB004B" w:rsidRPr="00FD1586">
        <w:rPr>
          <w:sz w:val="16"/>
          <w:szCs w:val="17"/>
        </w:rPr>
        <w:t>takes place</w:t>
      </w:r>
    </w:p>
    <w:p w14:paraId="6709997F" w14:textId="1849DF21" w:rsidR="00F675BE" w:rsidRPr="00FD1586" w:rsidRDefault="00A7462B" w:rsidP="00F675BE">
      <w:pPr>
        <w:pStyle w:val="ListParagraph"/>
        <w:spacing w:after="0" w:line="240" w:lineRule="auto"/>
        <w:rPr>
          <w:b/>
          <w:bCs/>
          <w:sz w:val="16"/>
          <w:szCs w:val="17"/>
        </w:rPr>
      </w:pPr>
      <w:r w:rsidRPr="00FD1586">
        <w:rPr>
          <w:b/>
          <w:bCs/>
          <w:sz w:val="16"/>
          <w:szCs w:val="17"/>
        </w:rPr>
        <w:t xml:space="preserve">E.g. </w:t>
      </w:r>
      <w:r w:rsidR="00223B37" w:rsidRPr="00FD1586">
        <w:rPr>
          <w:b/>
          <w:bCs/>
          <w:sz w:val="16"/>
          <w:szCs w:val="17"/>
        </w:rPr>
        <w:t>Food Hygiene</w:t>
      </w:r>
    </w:p>
    <w:p w14:paraId="3A59808F" w14:textId="03AF6321" w:rsidR="00223B37" w:rsidRPr="00FD1586" w:rsidRDefault="00223B37" w:rsidP="00F675BE">
      <w:pPr>
        <w:pStyle w:val="ListParagraph"/>
        <w:spacing w:after="0" w:line="240" w:lineRule="auto"/>
        <w:rPr>
          <w:b/>
          <w:bCs/>
          <w:sz w:val="16"/>
          <w:szCs w:val="17"/>
        </w:rPr>
      </w:pPr>
      <w:r w:rsidRPr="00FD1586">
        <w:rPr>
          <w:b/>
          <w:bCs/>
          <w:sz w:val="16"/>
          <w:szCs w:val="17"/>
        </w:rPr>
        <w:t>Practical Teaching Skills</w:t>
      </w:r>
    </w:p>
    <w:p w14:paraId="7A7A8FF3" w14:textId="4E1E6138" w:rsidR="00223B37" w:rsidRPr="00FD1586" w:rsidRDefault="00223B37" w:rsidP="00F675BE">
      <w:pPr>
        <w:pStyle w:val="ListParagraph"/>
        <w:spacing w:after="0" w:line="240" w:lineRule="auto"/>
        <w:rPr>
          <w:b/>
          <w:bCs/>
          <w:sz w:val="16"/>
          <w:szCs w:val="17"/>
        </w:rPr>
      </w:pPr>
      <w:r w:rsidRPr="00FD1586">
        <w:rPr>
          <w:b/>
          <w:bCs/>
          <w:sz w:val="16"/>
          <w:szCs w:val="17"/>
        </w:rPr>
        <w:t xml:space="preserve">Food </w:t>
      </w:r>
      <w:r w:rsidR="00D33FF6" w:rsidRPr="00FD1586">
        <w:rPr>
          <w:b/>
          <w:bCs/>
          <w:sz w:val="16"/>
          <w:szCs w:val="17"/>
        </w:rPr>
        <w:t xml:space="preserve">&amp; Nutrition </w:t>
      </w:r>
      <w:r w:rsidR="00A7462B" w:rsidRPr="00FD1586">
        <w:rPr>
          <w:b/>
          <w:bCs/>
          <w:sz w:val="16"/>
          <w:szCs w:val="17"/>
        </w:rPr>
        <w:t>Knowledge</w:t>
      </w:r>
    </w:p>
    <w:p w14:paraId="500666F3" w14:textId="77777777" w:rsidR="00131029" w:rsidRPr="00FD1586" w:rsidRDefault="00131029" w:rsidP="00131029">
      <w:pPr>
        <w:spacing w:after="0" w:line="240" w:lineRule="auto"/>
        <w:rPr>
          <w:sz w:val="10"/>
          <w:szCs w:val="10"/>
        </w:rPr>
      </w:pPr>
    </w:p>
    <w:p w14:paraId="20A84D40" w14:textId="77777777" w:rsidR="00131029" w:rsidRPr="00FD1586" w:rsidRDefault="00131029" w:rsidP="00131029">
      <w:pPr>
        <w:spacing w:after="0" w:line="240" w:lineRule="auto"/>
        <w:rPr>
          <w:b/>
          <w:color w:val="808080" w:themeColor="background1" w:themeShade="80"/>
          <w:sz w:val="19"/>
          <w:szCs w:val="19"/>
        </w:rPr>
      </w:pPr>
      <w:r w:rsidRPr="00FD1586">
        <w:rPr>
          <w:b/>
          <w:color w:val="808080" w:themeColor="background1" w:themeShade="80"/>
          <w:sz w:val="19"/>
          <w:szCs w:val="19"/>
        </w:rPr>
        <w:t>Education –</w:t>
      </w:r>
    </w:p>
    <w:p w14:paraId="41EB05DC" w14:textId="5A6234C9" w:rsidR="00131029" w:rsidRPr="00FD1586" w:rsidRDefault="00066A43" w:rsidP="00066A43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7"/>
        </w:rPr>
      </w:pPr>
      <w:r w:rsidRPr="00FD1586">
        <w:rPr>
          <w:sz w:val="16"/>
          <w:szCs w:val="17"/>
        </w:rPr>
        <w:t>Cooking is linked across the curriculum</w:t>
      </w:r>
      <w:r w:rsidR="003E4A8A" w:rsidRPr="00FD1586">
        <w:rPr>
          <w:sz w:val="16"/>
          <w:szCs w:val="17"/>
        </w:rPr>
        <w:t xml:space="preserve"> and features at least twice a term</w:t>
      </w:r>
    </w:p>
    <w:p w14:paraId="20EEEA8D" w14:textId="1C2C305D" w:rsidR="00066A43" w:rsidRPr="00FD1586" w:rsidRDefault="00066A43" w:rsidP="00066A43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7"/>
        </w:rPr>
      </w:pPr>
      <w:r w:rsidRPr="00FD1586">
        <w:rPr>
          <w:sz w:val="16"/>
          <w:szCs w:val="17"/>
        </w:rPr>
        <w:t>Timetabling is considered in terms of time, space and equipment</w:t>
      </w:r>
    </w:p>
    <w:p w14:paraId="66482CCF" w14:textId="3E210395" w:rsidR="00066A43" w:rsidRPr="00FD1586" w:rsidRDefault="000247EF" w:rsidP="00066A43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7"/>
        </w:rPr>
      </w:pPr>
      <w:r w:rsidRPr="00FD1586">
        <w:rPr>
          <w:sz w:val="16"/>
          <w:szCs w:val="17"/>
        </w:rPr>
        <w:t>Cooking ingredients are provided to ensure Pupil Premium students can access cooking activities and learning</w:t>
      </w:r>
    </w:p>
    <w:p w14:paraId="7F284276" w14:textId="234D99C1" w:rsidR="000247EF" w:rsidRPr="00FD1586" w:rsidRDefault="005829B9" w:rsidP="000247EF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7"/>
        </w:rPr>
      </w:pPr>
      <w:r w:rsidRPr="00FD1586">
        <w:rPr>
          <w:sz w:val="16"/>
          <w:szCs w:val="17"/>
        </w:rPr>
        <w:t xml:space="preserve">Learning is relevant </w:t>
      </w:r>
      <w:r w:rsidR="00666DC4" w:rsidRPr="00FD1586">
        <w:rPr>
          <w:sz w:val="16"/>
          <w:szCs w:val="17"/>
        </w:rPr>
        <w:t>to</w:t>
      </w:r>
      <w:r w:rsidRPr="00FD1586">
        <w:rPr>
          <w:sz w:val="16"/>
          <w:szCs w:val="17"/>
        </w:rPr>
        <w:t xml:space="preserve"> learning level and progresses </w:t>
      </w:r>
      <w:r w:rsidR="0079710D" w:rsidRPr="00FD1586">
        <w:rPr>
          <w:sz w:val="16"/>
          <w:szCs w:val="17"/>
        </w:rPr>
        <w:t>with Key Stage levels</w:t>
      </w:r>
    </w:p>
    <w:p w14:paraId="7310402A" w14:textId="52DC6EF1" w:rsidR="007F1E72" w:rsidRPr="00FD1586" w:rsidRDefault="00FB5DB8" w:rsidP="000247EF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7"/>
        </w:rPr>
      </w:pPr>
      <w:r w:rsidRPr="00FD1586">
        <w:rPr>
          <w:sz w:val="16"/>
          <w:szCs w:val="17"/>
        </w:rPr>
        <w:t xml:space="preserve">Principles of </w:t>
      </w:r>
      <w:r w:rsidR="008012F6" w:rsidRPr="00FD1586">
        <w:rPr>
          <w:sz w:val="16"/>
          <w:szCs w:val="17"/>
        </w:rPr>
        <w:t xml:space="preserve">planning &amp; preparing a range of healthy meals are </w:t>
      </w:r>
      <w:r w:rsidR="00572949" w:rsidRPr="00FD1586">
        <w:rPr>
          <w:sz w:val="16"/>
          <w:szCs w:val="17"/>
        </w:rPr>
        <w:t xml:space="preserve">part of </w:t>
      </w:r>
      <w:r w:rsidR="007E47EA" w:rsidRPr="00FD1586">
        <w:rPr>
          <w:sz w:val="16"/>
          <w:szCs w:val="17"/>
        </w:rPr>
        <w:t>cooking sessions</w:t>
      </w:r>
    </w:p>
    <w:p w14:paraId="704CA335" w14:textId="64B14A91" w:rsidR="00131029" w:rsidRPr="00FD1586" w:rsidRDefault="00131029" w:rsidP="00131029">
      <w:pPr>
        <w:spacing w:after="0" w:line="240" w:lineRule="auto"/>
        <w:rPr>
          <w:sz w:val="10"/>
          <w:szCs w:val="10"/>
        </w:rPr>
      </w:pPr>
    </w:p>
    <w:p w14:paraId="471E23BC" w14:textId="77777777" w:rsidR="00131029" w:rsidRPr="00FD1586" w:rsidRDefault="00131029" w:rsidP="00131029">
      <w:pPr>
        <w:spacing w:after="0" w:line="240" w:lineRule="auto"/>
        <w:rPr>
          <w:b/>
          <w:color w:val="808080" w:themeColor="background1" w:themeShade="80"/>
          <w:sz w:val="19"/>
          <w:szCs w:val="19"/>
        </w:rPr>
      </w:pPr>
      <w:r w:rsidRPr="00FD1586">
        <w:rPr>
          <w:b/>
          <w:color w:val="808080" w:themeColor="background1" w:themeShade="80"/>
          <w:sz w:val="19"/>
          <w:szCs w:val="19"/>
        </w:rPr>
        <w:t>Community –</w:t>
      </w:r>
    </w:p>
    <w:p w14:paraId="4E06B11C" w14:textId="12311583" w:rsidR="00131029" w:rsidRPr="00FD1586" w:rsidRDefault="00066A43" w:rsidP="00131029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7"/>
        </w:rPr>
      </w:pPr>
      <w:r w:rsidRPr="00FD1586">
        <w:rPr>
          <w:sz w:val="16"/>
          <w:szCs w:val="17"/>
        </w:rPr>
        <w:t>Efforts are made to encourage family cooking through practical experiences</w:t>
      </w:r>
    </w:p>
    <w:p w14:paraId="00130817" w14:textId="5CA10A73" w:rsidR="00066A43" w:rsidRPr="00FD1586" w:rsidRDefault="00D7757A" w:rsidP="00131029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7"/>
        </w:rPr>
      </w:pPr>
      <w:r w:rsidRPr="00FD1586">
        <w:rPr>
          <w:sz w:val="16"/>
          <w:szCs w:val="17"/>
        </w:rPr>
        <w:t>Parents are consulted and supported to encourage healthy lunch boxes</w:t>
      </w:r>
    </w:p>
    <w:p w14:paraId="02DA6CA5" w14:textId="39A26F35" w:rsidR="00D7757A" w:rsidRPr="00FD1586" w:rsidRDefault="00D7757A" w:rsidP="00131029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7"/>
        </w:rPr>
      </w:pPr>
      <w:r w:rsidRPr="00FD1586">
        <w:rPr>
          <w:sz w:val="16"/>
          <w:szCs w:val="17"/>
        </w:rPr>
        <w:t>Links are maintained throughout the year by students with local providers and sources as part of meaningful ongoing learning</w:t>
      </w:r>
    </w:p>
    <w:p w14:paraId="2FBF2C90" w14:textId="31EF2F2B" w:rsidR="00066A43" w:rsidRPr="00FD1586" w:rsidRDefault="000247EF" w:rsidP="000247EF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7"/>
        </w:rPr>
      </w:pPr>
      <w:r w:rsidRPr="00FD1586">
        <w:rPr>
          <w:sz w:val="16"/>
          <w:szCs w:val="17"/>
        </w:rPr>
        <w:t>Healthy eating is promoted at public events and activities in terms of food provision</w:t>
      </w:r>
    </w:p>
    <w:p w14:paraId="11FB7BC5" w14:textId="6D98F854" w:rsidR="005F3EF9" w:rsidRDefault="005F3EF9" w:rsidP="005F3EF9">
      <w:pPr>
        <w:spacing w:after="0" w:line="240" w:lineRule="auto"/>
        <w:rPr>
          <w:sz w:val="16"/>
          <w:szCs w:val="17"/>
        </w:rPr>
      </w:pPr>
    </w:p>
    <w:p w14:paraId="207B941F" w14:textId="3FEE286D" w:rsidR="007E47EA" w:rsidRDefault="007E47EA" w:rsidP="005F3EF9">
      <w:pPr>
        <w:spacing w:after="0" w:line="240" w:lineRule="auto"/>
        <w:rPr>
          <w:sz w:val="16"/>
          <w:szCs w:val="17"/>
        </w:rPr>
      </w:pPr>
    </w:p>
    <w:p w14:paraId="2E91BC29" w14:textId="27EC2D37" w:rsidR="007E47EA" w:rsidRDefault="007E47EA" w:rsidP="005F3EF9">
      <w:pPr>
        <w:spacing w:after="0" w:line="240" w:lineRule="auto"/>
        <w:rPr>
          <w:sz w:val="16"/>
          <w:szCs w:val="17"/>
        </w:rPr>
      </w:pPr>
    </w:p>
    <w:p w14:paraId="2A8F52ED" w14:textId="4A2D2066" w:rsidR="007E47EA" w:rsidRDefault="007E47EA" w:rsidP="005F3EF9">
      <w:pPr>
        <w:spacing w:after="0" w:line="240" w:lineRule="auto"/>
        <w:rPr>
          <w:sz w:val="16"/>
          <w:szCs w:val="17"/>
        </w:rPr>
      </w:pPr>
    </w:p>
    <w:p w14:paraId="4040BE06" w14:textId="3176CD26" w:rsidR="002F384B" w:rsidRDefault="002F384B" w:rsidP="005F3EF9">
      <w:pPr>
        <w:spacing w:after="0" w:line="240" w:lineRule="auto"/>
        <w:rPr>
          <w:sz w:val="16"/>
          <w:szCs w:val="17"/>
        </w:rPr>
      </w:pPr>
    </w:p>
    <w:p w14:paraId="7A8AC0C7" w14:textId="1AF504BA" w:rsidR="002F384B" w:rsidRDefault="002F384B" w:rsidP="005F3EF9">
      <w:pPr>
        <w:spacing w:after="0" w:line="240" w:lineRule="auto"/>
        <w:rPr>
          <w:sz w:val="16"/>
          <w:szCs w:val="17"/>
        </w:rPr>
      </w:pPr>
    </w:p>
    <w:p w14:paraId="0F4165A2" w14:textId="364ED5DF" w:rsidR="00131029" w:rsidRPr="005F3EF9" w:rsidRDefault="00037AF2" w:rsidP="00131029">
      <w:pPr>
        <w:spacing w:after="0" w:line="240" w:lineRule="auto"/>
        <w:jc w:val="center"/>
        <w:rPr>
          <w:b/>
          <w:color w:val="FFC000" w:themeColor="accent4"/>
          <w:sz w:val="19"/>
          <w:szCs w:val="19"/>
          <w:u w:val="single"/>
        </w:rPr>
      </w:pPr>
      <w:r w:rsidRPr="005F3EF9">
        <w:rPr>
          <w:b/>
          <w:noProof/>
          <w:color w:val="ED7D31" w:themeColor="accent2"/>
          <w:sz w:val="19"/>
          <w:szCs w:val="19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16671F5B" wp14:editId="7B533B1A">
            <wp:simplePos x="0" y="0"/>
            <wp:positionH relativeFrom="column">
              <wp:posOffset>1605280</wp:posOffset>
            </wp:positionH>
            <wp:positionV relativeFrom="paragraph">
              <wp:posOffset>-666115</wp:posOffset>
            </wp:positionV>
            <wp:extent cx="1616149" cy="590010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CT-logo-landscap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149" cy="59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029" w:rsidRPr="005F3EF9">
        <w:rPr>
          <w:b/>
          <w:color w:val="FFC000" w:themeColor="accent4"/>
          <w:sz w:val="19"/>
          <w:szCs w:val="19"/>
          <w:u w:val="single"/>
        </w:rPr>
        <w:t>Gold</w:t>
      </w:r>
    </w:p>
    <w:p w14:paraId="5AE4B5F7" w14:textId="325F35AC" w:rsidR="00131029" w:rsidRPr="00FD1586" w:rsidRDefault="00131029" w:rsidP="00131029">
      <w:pPr>
        <w:spacing w:after="0" w:line="240" w:lineRule="auto"/>
        <w:rPr>
          <w:b/>
          <w:color w:val="FFC000" w:themeColor="accent4"/>
          <w:sz w:val="19"/>
          <w:szCs w:val="19"/>
        </w:rPr>
      </w:pPr>
      <w:r w:rsidRPr="00FD1586">
        <w:rPr>
          <w:b/>
          <w:color w:val="FFC000" w:themeColor="accent4"/>
          <w:sz w:val="19"/>
          <w:szCs w:val="19"/>
        </w:rPr>
        <w:t>Food Provision –</w:t>
      </w:r>
    </w:p>
    <w:p w14:paraId="0F829963" w14:textId="46B2E2CF" w:rsidR="00131029" w:rsidRPr="00FD1586" w:rsidRDefault="00CD059B" w:rsidP="00D7757A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24"/>
        </w:rPr>
      </w:pPr>
      <w:r w:rsidRPr="00FD1586">
        <w:rPr>
          <w:sz w:val="16"/>
          <w:szCs w:val="24"/>
        </w:rPr>
        <w:t>Locally source</w:t>
      </w:r>
      <w:r w:rsidR="005F3EF9" w:rsidRPr="00FD1586">
        <w:rPr>
          <w:sz w:val="16"/>
          <w:szCs w:val="24"/>
        </w:rPr>
        <w:t>d</w:t>
      </w:r>
      <w:r w:rsidRPr="00FD1586">
        <w:rPr>
          <w:sz w:val="16"/>
          <w:szCs w:val="24"/>
        </w:rPr>
        <w:t xml:space="preserve"> produce (within 100 miles) is</w:t>
      </w:r>
      <w:r w:rsidR="00D7757A" w:rsidRPr="00FD1586">
        <w:rPr>
          <w:sz w:val="16"/>
          <w:szCs w:val="24"/>
        </w:rPr>
        <w:t xml:space="preserve"> featured in menus</w:t>
      </w:r>
    </w:p>
    <w:p w14:paraId="41B00E6F" w14:textId="1298C4B1" w:rsidR="00D31762" w:rsidRPr="00FD1586" w:rsidRDefault="00D31762" w:rsidP="00D7757A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24"/>
        </w:rPr>
      </w:pPr>
      <w:r w:rsidRPr="00FD1586">
        <w:rPr>
          <w:sz w:val="16"/>
          <w:szCs w:val="24"/>
        </w:rPr>
        <w:t>Ingredients grown on school premises are used in main meals in consultation with students</w:t>
      </w:r>
    </w:p>
    <w:p w14:paraId="509BFBBB" w14:textId="2DA5CF69" w:rsidR="00D31762" w:rsidRPr="00FD1586" w:rsidRDefault="00D7757A" w:rsidP="00D31762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24"/>
        </w:rPr>
      </w:pPr>
      <w:r w:rsidRPr="00FD1586">
        <w:rPr>
          <w:sz w:val="16"/>
          <w:szCs w:val="24"/>
        </w:rPr>
        <w:t xml:space="preserve">At least 75% </w:t>
      </w:r>
      <w:r w:rsidR="003E4A8A" w:rsidRPr="00FD1586">
        <w:rPr>
          <w:sz w:val="16"/>
          <w:szCs w:val="24"/>
        </w:rPr>
        <w:t xml:space="preserve">of meals </w:t>
      </w:r>
      <w:r w:rsidRPr="00FD1586">
        <w:rPr>
          <w:sz w:val="16"/>
          <w:szCs w:val="24"/>
        </w:rPr>
        <w:t xml:space="preserve">are prepared from </w:t>
      </w:r>
      <w:r w:rsidR="003E4A8A" w:rsidRPr="00FD1586">
        <w:rPr>
          <w:sz w:val="16"/>
          <w:szCs w:val="24"/>
        </w:rPr>
        <w:t>fresh</w:t>
      </w:r>
      <w:r w:rsidRPr="00FD1586">
        <w:rPr>
          <w:sz w:val="16"/>
          <w:szCs w:val="24"/>
        </w:rPr>
        <w:t xml:space="preserve"> ingredients</w:t>
      </w:r>
    </w:p>
    <w:p w14:paraId="42FB7ED7" w14:textId="009FC574" w:rsidR="00CF3D1B" w:rsidRPr="00FD1586" w:rsidRDefault="00CF3D1B" w:rsidP="00D31762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24"/>
        </w:rPr>
      </w:pPr>
      <w:r w:rsidRPr="00FD1586">
        <w:rPr>
          <w:sz w:val="16"/>
          <w:szCs w:val="24"/>
        </w:rPr>
        <w:t>Caterers are</w:t>
      </w:r>
      <w:r w:rsidR="00664C58" w:rsidRPr="00FD1586">
        <w:rPr>
          <w:sz w:val="16"/>
          <w:szCs w:val="24"/>
        </w:rPr>
        <w:t xml:space="preserve"> regularly</w:t>
      </w:r>
      <w:r w:rsidRPr="00FD1586">
        <w:rPr>
          <w:sz w:val="16"/>
          <w:szCs w:val="24"/>
        </w:rPr>
        <w:t xml:space="preserve"> part of the wider school community </w:t>
      </w:r>
      <w:r w:rsidR="00F87BEF" w:rsidRPr="00FD1586">
        <w:rPr>
          <w:sz w:val="16"/>
          <w:szCs w:val="24"/>
        </w:rPr>
        <w:t>–</w:t>
      </w:r>
    </w:p>
    <w:p w14:paraId="4FFDA96F" w14:textId="24AA3E4D" w:rsidR="00F87BEF" w:rsidRPr="00FD1586" w:rsidRDefault="009F5633" w:rsidP="00F87BEF">
      <w:pPr>
        <w:pStyle w:val="ListParagraph"/>
        <w:spacing w:after="0" w:line="240" w:lineRule="auto"/>
        <w:rPr>
          <w:b/>
          <w:bCs/>
          <w:sz w:val="16"/>
          <w:szCs w:val="24"/>
        </w:rPr>
      </w:pPr>
      <w:r w:rsidRPr="00FD1586">
        <w:rPr>
          <w:b/>
          <w:bCs/>
          <w:sz w:val="16"/>
          <w:szCs w:val="24"/>
        </w:rPr>
        <w:t>Parents Evenings &amp; Tasting Sessions</w:t>
      </w:r>
    </w:p>
    <w:p w14:paraId="3224E910" w14:textId="1FBD1797" w:rsidR="009F5633" w:rsidRPr="00FD1586" w:rsidRDefault="0007691D" w:rsidP="00F87BEF">
      <w:pPr>
        <w:pStyle w:val="ListParagraph"/>
        <w:spacing w:after="0" w:line="240" w:lineRule="auto"/>
        <w:rPr>
          <w:b/>
          <w:bCs/>
          <w:sz w:val="16"/>
          <w:szCs w:val="24"/>
        </w:rPr>
      </w:pPr>
      <w:r w:rsidRPr="00FD1586">
        <w:rPr>
          <w:b/>
          <w:bCs/>
          <w:sz w:val="16"/>
          <w:szCs w:val="24"/>
        </w:rPr>
        <w:t>Practical Teaching Sessions</w:t>
      </w:r>
    </w:p>
    <w:p w14:paraId="6DE49287" w14:textId="54097373" w:rsidR="0007691D" w:rsidRPr="00FD1586" w:rsidRDefault="00905D55" w:rsidP="00F87BEF">
      <w:pPr>
        <w:pStyle w:val="ListParagraph"/>
        <w:spacing w:after="0" w:line="240" w:lineRule="auto"/>
        <w:rPr>
          <w:b/>
          <w:bCs/>
          <w:sz w:val="16"/>
          <w:szCs w:val="24"/>
        </w:rPr>
      </w:pPr>
      <w:r w:rsidRPr="00FD1586">
        <w:rPr>
          <w:b/>
          <w:bCs/>
          <w:sz w:val="16"/>
          <w:szCs w:val="24"/>
        </w:rPr>
        <w:t>Student Engagement &amp; Feedback</w:t>
      </w:r>
    </w:p>
    <w:p w14:paraId="0C860479" w14:textId="3E1FBBB5" w:rsidR="006A26C8" w:rsidRPr="00FD1586" w:rsidRDefault="006A26C8" w:rsidP="006A26C8">
      <w:pPr>
        <w:pStyle w:val="ListParagraph"/>
        <w:spacing w:after="0" w:line="240" w:lineRule="auto"/>
        <w:rPr>
          <w:sz w:val="10"/>
          <w:szCs w:val="10"/>
        </w:rPr>
      </w:pPr>
    </w:p>
    <w:p w14:paraId="4824DB8B" w14:textId="2BE7CFC8" w:rsidR="00131029" w:rsidRPr="00FD1586" w:rsidRDefault="00131029" w:rsidP="00131029">
      <w:pPr>
        <w:spacing w:after="0" w:line="240" w:lineRule="auto"/>
        <w:rPr>
          <w:b/>
          <w:color w:val="FFC000" w:themeColor="accent4"/>
          <w:sz w:val="19"/>
          <w:szCs w:val="19"/>
        </w:rPr>
      </w:pPr>
      <w:r w:rsidRPr="00FD1586">
        <w:rPr>
          <w:b/>
          <w:color w:val="FFC000" w:themeColor="accent4"/>
          <w:sz w:val="19"/>
          <w:szCs w:val="19"/>
        </w:rPr>
        <w:t>Leadership –</w:t>
      </w:r>
    </w:p>
    <w:p w14:paraId="1603ED7B" w14:textId="7BE90AC3" w:rsidR="00961B76" w:rsidRPr="00FD1586" w:rsidRDefault="00961B76" w:rsidP="00961B76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24"/>
        </w:rPr>
      </w:pPr>
      <w:r w:rsidRPr="00FD1586">
        <w:rPr>
          <w:sz w:val="16"/>
          <w:szCs w:val="24"/>
        </w:rPr>
        <w:t>Leadership and governors are part of the whole school food policy which is shared with all stakeholders</w:t>
      </w:r>
    </w:p>
    <w:p w14:paraId="06DB81AF" w14:textId="338BBCE8" w:rsidR="00D31762" w:rsidRPr="00FD1586" w:rsidRDefault="00D31762" w:rsidP="00961B76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24"/>
        </w:rPr>
      </w:pPr>
      <w:r w:rsidRPr="00FD1586">
        <w:rPr>
          <w:sz w:val="16"/>
          <w:szCs w:val="24"/>
        </w:rPr>
        <w:t>The canteen area is warm and inviting, with staff encouraged to eat in the same areas as students</w:t>
      </w:r>
    </w:p>
    <w:p w14:paraId="3769AB2A" w14:textId="41A7AA1B" w:rsidR="00131029" w:rsidRPr="00FD1586" w:rsidRDefault="00D7757A" w:rsidP="00131029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24"/>
        </w:rPr>
      </w:pPr>
      <w:r w:rsidRPr="00FD1586">
        <w:rPr>
          <w:sz w:val="16"/>
          <w:szCs w:val="24"/>
        </w:rPr>
        <w:t>An annual food themed event</w:t>
      </w:r>
      <w:r w:rsidR="000247EF" w:rsidRPr="00FD1586">
        <w:rPr>
          <w:sz w:val="16"/>
          <w:szCs w:val="24"/>
        </w:rPr>
        <w:t xml:space="preserve"> which includes partners, governors, parents and the local community</w:t>
      </w:r>
      <w:r w:rsidRPr="00FD1586">
        <w:rPr>
          <w:sz w:val="16"/>
          <w:szCs w:val="24"/>
        </w:rPr>
        <w:t xml:space="preserve"> </w:t>
      </w:r>
      <w:r w:rsidR="000247EF" w:rsidRPr="00FD1586">
        <w:rPr>
          <w:sz w:val="16"/>
          <w:szCs w:val="24"/>
        </w:rPr>
        <w:t>is organised jointly with students</w:t>
      </w:r>
    </w:p>
    <w:p w14:paraId="328B553B" w14:textId="1C70FCDC" w:rsidR="000247EF" w:rsidRPr="00FD1586" w:rsidRDefault="000247EF" w:rsidP="00131029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24"/>
        </w:rPr>
      </w:pPr>
      <w:r w:rsidRPr="00FD1586">
        <w:rPr>
          <w:sz w:val="16"/>
          <w:szCs w:val="24"/>
        </w:rPr>
        <w:t>Appropriate systems</w:t>
      </w:r>
      <w:r w:rsidR="009D1578" w:rsidRPr="00FD1586">
        <w:rPr>
          <w:sz w:val="16"/>
          <w:szCs w:val="24"/>
        </w:rPr>
        <w:t xml:space="preserve"> </w:t>
      </w:r>
      <w:r w:rsidRPr="00FD1586">
        <w:rPr>
          <w:sz w:val="16"/>
          <w:szCs w:val="24"/>
        </w:rPr>
        <w:t>are in place to reduce queues and any stigmatisation of Free School Meals</w:t>
      </w:r>
      <w:r w:rsidR="00104F53" w:rsidRPr="00FD1586">
        <w:rPr>
          <w:sz w:val="16"/>
          <w:szCs w:val="24"/>
        </w:rPr>
        <w:t>, inc</w:t>
      </w:r>
      <w:r w:rsidR="00AE7117" w:rsidRPr="00FD1586">
        <w:rPr>
          <w:sz w:val="16"/>
          <w:szCs w:val="24"/>
        </w:rPr>
        <w:t>luding</w:t>
      </w:r>
      <w:r w:rsidR="00104F53" w:rsidRPr="00FD1586">
        <w:rPr>
          <w:sz w:val="16"/>
          <w:szCs w:val="24"/>
        </w:rPr>
        <w:t xml:space="preserve"> </w:t>
      </w:r>
      <w:r w:rsidR="00AE7117" w:rsidRPr="00FD1586">
        <w:rPr>
          <w:sz w:val="16"/>
          <w:szCs w:val="24"/>
        </w:rPr>
        <w:t>payment methods</w:t>
      </w:r>
    </w:p>
    <w:p w14:paraId="0552660A" w14:textId="77777777" w:rsidR="0062268A" w:rsidRPr="00FD1586" w:rsidRDefault="0062268A" w:rsidP="00131029">
      <w:pPr>
        <w:spacing w:after="0" w:line="240" w:lineRule="auto"/>
        <w:rPr>
          <w:sz w:val="10"/>
          <w:szCs w:val="10"/>
        </w:rPr>
      </w:pPr>
    </w:p>
    <w:p w14:paraId="3A1325EE" w14:textId="67DC8664" w:rsidR="00131029" w:rsidRPr="00FD1586" w:rsidRDefault="00131029" w:rsidP="00131029">
      <w:pPr>
        <w:spacing w:after="0" w:line="240" w:lineRule="auto"/>
        <w:rPr>
          <w:b/>
          <w:color w:val="FFC000" w:themeColor="accent4"/>
          <w:sz w:val="19"/>
          <w:szCs w:val="19"/>
        </w:rPr>
      </w:pPr>
      <w:r w:rsidRPr="00FD1586">
        <w:rPr>
          <w:b/>
          <w:color w:val="FFC000" w:themeColor="accent4"/>
          <w:sz w:val="19"/>
          <w:szCs w:val="19"/>
        </w:rPr>
        <w:t>Education –</w:t>
      </w:r>
    </w:p>
    <w:p w14:paraId="440E3F28" w14:textId="10F34043" w:rsidR="00131029" w:rsidRPr="00FD1586" w:rsidRDefault="000247EF" w:rsidP="000247EF">
      <w:pPr>
        <w:pStyle w:val="ListParagraph"/>
        <w:numPr>
          <w:ilvl w:val="0"/>
          <w:numId w:val="1"/>
        </w:numPr>
        <w:spacing w:after="0" w:line="240" w:lineRule="auto"/>
        <w:rPr>
          <w:b/>
          <w:sz w:val="16"/>
        </w:rPr>
      </w:pPr>
      <w:r w:rsidRPr="00FD1586">
        <w:rPr>
          <w:sz w:val="16"/>
        </w:rPr>
        <w:t>Cross generational learning takes place to further enhance practical knowledge and skills</w:t>
      </w:r>
    </w:p>
    <w:p w14:paraId="429ED508" w14:textId="2EF9BB3C" w:rsidR="000247EF" w:rsidRPr="00FD1586" w:rsidRDefault="000247EF" w:rsidP="000247EF">
      <w:pPr>
        <w:pStyle w:val="ListParagraph"/>
        <w:numPr>
          <w:ilvl w:val="0"/>
          <w:numId w:val="1"/>
        </w:numPr>
        <w:spacing w:after="0" w:line="240" w:lineRule="auto"/>
        <w:rPr>
          <w:b/>
          <w:sz w:val="16"/>
        </w:rPr>
      </w:pPr>
      <w:r w:rsidRPr="00FD1586">
        <w:rPr>
          <w:sz w:val="16"/>
        </w:rPr>
        <w:t xml:space="preserve">Students are responsible for the food </w:t>
      </w:r>
      <w:r w:rsidR="00757B74" w:rsidRPr="00FD1586">
        <w:rPr>
          <w:sz w:val="16"/>
        </w:rPr>
        <w:t>grown</w:t>
      </w:r>
      <w:r w:rsidRPr="00FD1586">
        <w:rPr>
          <w:sz w:val="16"/>
        </w:rPr>
        <w:t xml:space="preserve"> to ensure best practices and a maintenance schedule</w:t>
      </w:r>
    </w:p>
    <w:p w14:paraId="20FA93BA" w14:textId="1E3E3609" w:rsidR="000247EF" w:rsidRPr="00FD1586" w:rsidRDefault="000247EF" w:rsidP="000247EF">
      <w:pPr>
        <w:pStyle w:val="ListParagraph"/>
        <w:numPr>
          <w:ilvl w:val="0"/>
          <w:numId w:val="1"/>
        </w:numPr>
        <w:spacing w:after="0" w:line="240" w:lineRule="auto"/>
        <w:rPr>
          <w:sz w:val="16"/>
        </w:rPr>
      </w:pPr>
      <w:r w:rsidRPr="00FD1586">
        <w:rPr>
          <w:sz w:val="16"/>
        </w:rPr>
        <w:t>Cooking activities</w:t>
      </w:r>
      <w:r w:rsidR="003E4A8A" w:rsidRPr="00FD1586">
        <w:rPr>
          <w:sz w:val="16"/>
        </w:rPr>
        <w:t xml:space="preserve"> take place at least once a month and</w:t>
      </w:r>
      <w:r w:rsidRPr="00FD1586">
        <w:rPr>
          <w:sz w:val="16"/>
        </w:rPr>
        <w:t xml:space="preserve"> include the food grown by students to further understand seasonal/local/organic ingredients and build</w:t>
      </w:r>
      <w:r w:rsidR="00671233" w:rsidRPr="00FD1586">
        <w:rPr>
          <w:sz w:val="16"/>
        </w:rPr>
        <w:t>s</w:t>
      </w:r>
      <w:r w:rsidRPr="00FD1586">
        <w:rPr>
          <w:sz w:val="16"/>
        </w:rPr>
        <w:t xml:space="preserve"> skills and knowledge progressively</w:t>
      </w:r>
    </w:p>
    <w:p w14:paraId="53ABB17D" w14:textId="243680DD" w:rsidR="00376A7D" w:rsidRPr="00FD1586" w:rsidRDefault="004B6B61" w:rsidP="000247EF">
      <w:pPr>
        <w:pStyle w:val="ListParagraph"/>
        <w:numPr>
          <w:ilvl w:val="0"/>
          <w:numId w:val="1"/>
        </w:numPr>
        <w:spacing w:after="0" w:line="240" w:lineRule="auto"/>
        <w:rPr>
          <w:sz w:val="16"/>
        </w:rPr>
      </w:pPr>
      <w:r w:rsidRPr="00FD1586">
        <w:rPr>
          <w:sz w:val="16"/>
        </w:rPr>
        <w:t>Healthy diet</w:t>
      </w:r>
      <w:r w:rsidR="008F4FEB" w:rsidRPr="00FD1586">
        <w:rPr>
          <w:sz w:val="16"/>
        </w:rPr>
        <w:t>s including</w:t>
      </w:r>
      <w:r w:rsidR="00CB5675" w:rsidRPr="00FD1586">
        <w:rPr>
          <w:sz w:val="16"/>
        </w:rPr>
        <w:t xml:space="preserve"> nutritional content </w:t>
      </w:r>
      <w:r w:rsidR="008217B6" w:rsidRPr="00FD1586">
        <w:rPr>
          <w:sz w:val="16"/>
        </w:rPr>
        <w:t xml:space="preserve">&amp; calories are </w:t>
      </w:r>
      <w:r w:rsidR="008E4418" w:rsidRPr="00FD1586">
        <w:rPr>
          <w:sz w:val="16"/>
        </w:rPr>
        <w:t>related to practical sessions</w:t>
      </w:r>
    </w:p>
    <w:p w14:paraId="37F4E62E" w14:textId="2165D51E" w:rsidR="008E4418" w:rsidRPr="00FD1586" w:rsidRDefault="00FA6CC0" w:rsidP="000247EF">
      <w:pPr>
        <w:pStyle w:val="ListParagraph"/>
        <w:numPr>
          <w:ilvl w:val="0"/>
          <w:numId w:val="1"/>
        </w:numPr>
        <w:spacing w:after="0" w:line="240" w:lineRule="auto"/>
        <w:rPr>
          <w:sz w:val="16"/>
        </w:rPr>
      </w:pPr>
      <w:r w:rsidRPr="00FD1586">
        <w:rPr>
          <w:sz w:val="16"/>
        </w:rPr>
        <w:t xml:space="preserve">Poor diet &amp; </w:t>
      </w:r>
      <w:r w:rsidR="00311E86" w:rsidRPr="00FD1586">
        <w:rPr>
          <w:sz w:val="16"/>
        </w:rPr>
        <w:t xml:space="preserve">the associated risks </w:t>
      </w:r>
      <w:r w:rsidR="00803B45" w:rsidRPr="00FD1586">
        <w:rPr>
          <w:sz w:val="16"/>
        </w:rPr>
        <w:t>such as obesity</w:t>
      </w:r>
      <w:r w:rsidR="00B825F9" w:rsidRPr="00FD1586">
        <w:rPr>
          <w:sz w:val="16"/>
        </w:rPr>
        <w:t xml:space="preserve"> &amp;</w:t>
      </w:r>
      <w:r w:rsidR="00803B45" w:rsidRPr="00FD1586">
        <w:rPr>
          <w:sz w:val="16"/>
        </w:rPr>
        <w:t xml:space="preserve"> tooth decay</w:t>
      </w:r>
      <w:r w:rsidR="00B825F9" w:rsidRPr="00FD1586">
        <w:rPr>
          <w:sz w:val="16"/>
        </w:rPr>
        <w:t xml:space="preserve"> are included </w:t>
      </w:r>
      <w:r w:rsidR="007576FE" w:rsidRPr="00FD1586">
        <w:rPr>
          <w:sz w:val="16"/>
        </w:rPr>
        <w:t xml:space="preserve">as part of </w:t>
      </w:r>
      <w:r w:rsidR="00123A38" w:rsidRPr="00FD1586">
        <w:rPr>
          <w:sz w:val="16"/>
        </w:rPr>
        <w:t>food education</w:t>
      </w:r>
    </w:p>
    <w:p w14:paraId="2FD0330A" w14:textId="77777777" w:rsidR="00131029" w:rsidRPr="00FD1586" w:rsidRDefault="00131029" w:rsidP="00131029">
      <w:pPr>
        <w:spacing w:after="0" w:line="240" w:lineRule="auto"/>
        <w:rPr>
          <w:sz w:val="10"/>
          <w:szCs w:val="10"/>
        </w:rPr>
      </w:pPr>
    </w:p>
    <w:p w14:paraId="6142E604" w14:textId="4A4866F1" w:rsidR="00131029" w:rsidRPr="00FD1586" w:rsidRDefault="00131029" w:rsidP="00131029">
      <w:pPr>
        <w:spacing w:after="0" w:line="240" w:lineRule="auto"/>
        <w:rPr>
          <w:b/>
          <w:color w:val="FFC000" w:themeColor="accent4"/>
          <w:sz w:val="19"/>
          <w:szCs w:val="19"/>
        </w:rPr>
      </w:pPr>
      <w:r w:rsidRPr="00FD1586">
        <w:rPr>
          <w:b/>
          <w:color w:val="FFC000" w:themeColor="accent4"/>
          <w:sz w:val="19"/>
          <w:szCs w:val="19"/>
        </w:rPr>
        <w:t>Community –</w:t>
      </w:r>
    </w:p>
    <w:p w14:paraId="1FA454F8" w14:textId="13B4313C" w:rsidR="00131029" w:rsidRPr="00FD1586" w:rsidRDefault="000247EF" w:rsidP="00131029">
      <w:pPr>
        <w:pStyle w:val="ListParagraph"/>
        <w:numPr>
          <w:ilvl w:val="0"/>
          <w:numId w:val="1"/>
        </w:numPr>
        <w:spacing w:after="0" w:line="240" w:lineRule="auto"/>
        <w:rPr>
          <w:sz w:val="16"/>
        </w:rPr>
      </w:pPr>
      <w:r w:rsidRPr="00FD1586">
        <w:rPr>
          <w:sz w:val="16"/>
        </w:rPr>
        <w:t>Parents/local community/local suppliers are invited to eat with students on a regular basis</w:t>
      </w:r>
    </w:p>
    <w:p w14:paraId="410A1D6E" w14:textId="125B0FAA" w:rsidR="00D31762" w:rsidRPr="00FD1586" w:rsidRDefault="00D31762" w:rsidP="00131029">
      <w:pPr>
        <w:pStyle w:val="ListParagraph"/>
        <w:numPr>
          <w:ilvl w:val="0"/>
          <w:numId w:val="1"/>
        </w:numPr>
        <w:spacing w:after="0" w:line="240" w:lineRule="auto"/>
        <w:rPr>
          <w:sz w:val="16"/>
        </w:rPr>
      </w:pPr>
      <w:r w:rsidRPr="00FD1586">
        <w:rPr>
          <w:sz w:val="16"/>
        </w:rPr>
        <w:t>School &amp; local chefs are invited as guest teachers to enhance skills &amp; knowledge</w:t>
      </w:r>
    </w:p>
    <w:p w14:paraId="20BBE4DA" w14:textId="105D9E0B" w:rsidR="000247EF" w:rsidRPr="00FD1586" w:rsidRDefault="000247EF" w:rsidP="00131029">
      <w:pPr>
        <w:pStyle w:val="ListParagraph"/>
        <w:numPr>
          <w:ilvl w:val="0"/>
          <w:numId w:val="1"/>
        </w:numPr>
        <w:spacing w:after="0" w:line="240" w:lineRule="auto"/>
        <w:rPr>
          <w:sz w:val="16"/>
        </w:rPr>
      </w:pPr>
      <w:r w:rsidRPr="00FD1586">
        <w:rPr>
          <w:sz w:val="16"/>
        </w:rPr>
        <w:t>Best practice, learning opportunities and knowledge is shared</w:t>
      </w:r>
    </w:p>
    <w:p w14:paraId="3082AAC7" w14:textId="36D1E669" w:rsidR="000247EF" w:rsidRPr="005F3EF9" w:rsidRDefault="000247EF" w:rsidP="00131029">
      <w:pPr>
        <w:pStyle w:val="ListParagraph"/>
        <w:numPr>
          <w:ilvl w:val="0"/>
          <w:numId w:val="1"/>
        </w:numPr>
        <w:spacing w:after="0" w:line="240" w:lineRule="auto"/>
        <w:rPr>
          <w:sz w:val="16"/>
        </w:rPr>
      </w:pPr>
      <w:r w:rsidRPr="00FD1586">
        <w:rPr>
          <w:sz w:val="16"/>
        </w:rPr>
        <w:t>Home grown produce is actively encouraged</w:t>
      </w:r>
      <w:r w:rsidRPr="005F3EF9">
        <w:rPr>
          <w:sz w:val="16"/>
        </w:rPr>
        <w:t xml:space="preserve"> and support</w:t>
      </w:r>
      <w:r w:rsidR="0062268A" w:rsidRPr="005F3EF9">
        <w:rPr>
          <w:sz w:val="16"/>
        </w:rPr>
        <w:t>ed</w:t>
      </w:r>
      <w:r w:rsidRPr="005F3EF9">
        <w:rPr>
          <w:sz w:val="16"/>
        </w:rPr>
        <w:t xml:space="preserve"> outside of school</w:t>
      </w:r>
    </w:p>
    <w:p w14:paraId="6912D315" w14:textId="327E33B2" w:rsidR="00131029" w:rsidRPr="005F3EF9" w:rsidRDefault="00131029" w:rsidP="0062268A">
      <w:pPr>
        <w:pStyle w:val="ListParagraph"/>
        <w:spacing w:after="0" w:line="240" w:lineRule="auto"/>
        <w:rPr>
          <w:b/>
          <w:sz w:val="16"/>
        </w:rPr>
      </w:pPr>
    </w:p>
    <w:sectPr w:rsidR="00131029" w:rsidRPr="005F3EF9" w:rsidSect="00F819CB">
      <w:headerReference w:type="default" r:id="rId13"/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443B3" w14:textId="77777777" w:rsidR="00200AA9" w:rsidRDefault="00200AA9" w:rsidP="00793B10">
      <w:pPr>
        <w:spacing w:after="0" w:line="240" w:lineRule="auto"/>
      </w:pPr>
      <w:r>
        <w:separator/>
      </w:r>
    </w:p>
  </w:endnote>
  <w:endnote w:type="continuationSeparator" w:id="0">
    <w:p w14:paraId="4D8A1FF2" w14:textId="77777777" w:rsidR="00200AA9" w:rsidRDefault="00200AA9" w:rsidP="0079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44103" w14:textId="77777777" w:rsidR="00200AA9" w:rsidRDefault="00200AA9" w:rsidP="00793B10">
      <w:pPr>
        <w:spacing w:after="0" w:line="240" w:lineRule="auto"/>
      </w:pPr>
      <w:r>
        <w:separator/>
      </w:r>
    </w:p>
  </w:footnote>
  <w:footnote w:type="continuationSeparator" w:id="0">
    <w:p w14:paraId="2EE6F16E" w14:textId="77777777" w:rsidR="00200AA9" w:rsidRDefault="00200AA9" w:rsidP="00793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61E87" w14:textId="6ECCFA5F" w:rsidR="00793B10" w:rsidRPr="00FD680B" w:rsidRDefault="009F33E7" w:rsidP="00793B10">
    <w:pPr>
      <w:pStyle w:val="Header"/>
      <w:jc w:val="center"/>
      <w:rPr>
        <w:b/>
        <w:sz w:val="28"/>
        <w:u w:val="single"/>
      </w:rPr>
    </w:pPr>
    <w:r>
      <w:rPr>
        <w:b/>
        <w:sz w:val="28"/>
        <w:u w:val="single"/>
      </w:rPr>
      <w:t xml:space="preserve">Updated Sept 2020 - </w:t>
    </w:r>
    <w:r w:rsidR="00793B10" w:rsidRPr="00FD680B">
      <w:rPr>
        <w:b/>
        <w:sz w:val="28"/>
        <w:u w:val="single"/>
      </w:rPr>
      <w:t>Healthy Schools</w:t>
    </w:r>
    <w:r w:rsidR="004372B6">
      <w:rPr>
        <w:b/>
        <w:sz w:val="28"/>
        <w:u w:val="single"/>
      </w:rPr>
      <w:t xml:space="preserve"> – </w:t>
    </w:r>
    <w:r w:rsidR="00121660">
      <w:rPr>
        <w:b/>
        <w:sz w:val="28"/>
        <w:u w:val="single"/>
      </w:rPr>
      <w:t>Food Smart</w:t>
    </w:r>
    <w:r w:rsidR="00793B10" w:rsidRPr="00FD680B">
      <w:rPr>
        <w:b/>
        <w:sz w:val="28"/>
        <w:u w:val="single"/>
      </w:rPr>
      <w:t xml:space="preserve"> Accreditation Scheme</w:t>
    </w:r>
  </w:p>
  <w:p w14:paraId="0A8DBDF9" w14:textId="77777777" w:rsidR="00793B10" w:rsidRDefault="00793B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C62BB"/>
    <w:multiLevelType w:val="hybridMultilevel"/>
    <w:tmpl w:val="0C662B62"/>
    <w:lvl w:ilvl="0" w:tplc="7C1469B0">
      <w:numFmt w:val="bullet"/>
      <w:lvlText w:val="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10"/>
    <w:rsid w:val="000247EF"/>
    <w:rsid w:val="00037AF2"/>
    <w:rsid w:val="000607B8"/>
    <w:rsid w:val="00066A43"/>
    <w:rsid w:val="0007691D"/>
    <w:rsid w:val="00081D6B"/>
    <w:rsid w:val="000B31AF"/>
    <w:rsid w:val="000C10DB"/>
    <w:rsid w:val="000D170E"/>
    <w:rsid w:val="000E7D7C"/>
    <w:rsid w:val="000F3068"/>
    <w:rsid w:val="00104F53"/>
    <w:rsid w:val="00105DFC"/>
    <w:rsid w:val="00113C4A"/>
    <w:rsid w:val="001141D3"/>
    <w:rsid w:val="00116291"/>
    <w:rsid w:val="00117645"/>
    <w:rsid w:val="00121660"/>
    <w:rsid w:val="00123A38"/>
    <w:rsid w:val="00131029"/>
    <w:rsid w:val="0016778D"/>
    <w:rsid w:val="0017771E"/>
    <w:rsid w:val="001C7A93"/>
    <w:rsid w:val="001E0CF1"/>
    <w:rsid w:val="001E3504"/>
    <w:rsid w:val="00200AA9"/>
    <w:rsid w:val="00217C70"/>
    <w:rsid w:val="00223B37"/>
    <w:rsid w:val="0023084B"/>
    <w:rsid w:val="002374AA"/>
    <w:rsid w:val="002757E8"/>
    <w:rsid w:val="002A553F"/>
    <w:rsid w:val="002A6363"/>
    <w:rsid w:val="002B2449"/>
    <w:rsid w:val="002D0BB8"/>
    <w:rsid w:val="002F384B"/>
    <w:rsid w:val="002F3D27"/>
    <w:rsid w:val="00311E86"/>
    <w:rsid w:val="00366903"/>
    <w:rsid w:val="00371B6F"/>
    <w:rsid w:val="00376A7D"/>
    <w:rsid w:val="00387A0A"/>
    <w:rsid w:val="003B3621"/>
    <w:rsid w:val="003D6E65"/>
    <w:rsid w:val="003E4A8A"/>
    <w:rsid w:val="003E5EEB"/>
    <w:rsid w:val="00405AD1"/>
    <w:rsid w:val="00406119"/>
    <w:rsid w:val="00424966"/>
    <w:rsid w:val="004256F4"/>
    <w:rsid w:val="004315EC"/>
    <w:rsid w:val="004372B6"/>
    <w:rsid w:val="00451FF9"/>
    <w:rsid w:val="00477A58"/>
    <w:rsid w:val="004B49D2"/>
    <w:rsid w:val="004B6B61"/>
    <w:rsid w:val="004E1698"/>
    <w:rsid w:val="004F39A7"/>
    <w:rsid w:val="00510504"/>
    <w:rsid w:val="00520DE1"/>
    <w:rsid w:val="00525166"/>
    <w:rsid w:val="00542CBE"/>
    <w:rsid w:val="00547A68"/>
    <w:rsid w:val="00570464"/>
    <w:rsid w:val="00572949"/>
    <w:rsid w:val="005829B9"/>
    <w:rsid w:val="005C7C33"/>
    <w:rsid w:val="005E5347"/>
    <w:rsid w:val="005F3EF9"/>
    <w:rsid w:val="0062268A"/>
    <w:rsid w:val="00631469"/>
    <w:rsid w:val="00652858"/>
    <w:rsid w:val="00662BB7"/>
    <w:rsid w:val="00664C58"/>
    <w:rsid w:val="00666DC4"/>
    <w:rsid w:val="00671233"/>
    <w:rsid w:val="00685CA5"/>
    <w:rsid w:val="006A26C8"/>
    <w:rsid w:val="006D45B8"/>
    <w:rsid w:val="006E74B6"/>
    <w:rsid w:val="00704AED"/>
    <w:rsid w:val="0073028B"/>
    <w:rsid w:val="00752C44"/>
    <w:rsid w:val="00753E5C"/>
    <w:rsid w:val="007576FE"/>
    <w:rsid w:val="00757B74"/>
    <w:rsid w:val="00772FBA"/>
    <w:rsid w:val="00793B10"/>
    <w:rsid w:val="0079710D"/>
    <w:rsid w:val="007A247E"/>
    <w:rsid w:val="007A2AA1"/>
    <w:rsid w:val="007C4C5F"/>
    <w:rsid w:val="007E47EA"/>
    <w:rsid w:val="007E73FD"/>
    <w:rsid w:val="007F1E72"/>
    <w:rsid w:val="007F6B7B"/>
    <w:rsid w:val="008012F6"/>
    <w:rsid w:val="00801695"/>
    <w:rsid w:val="00803B45"/>
    <w:rsid w:val="00807DFC"/>
    <w:rsid w:val="008217B6"/>
    <w:rsid w:val="0083660D"/>
    <w:rsid w:val="008918BF"/>
    <w:rsid w:val="008923E2"/>
    <w:rsid w:val="0089685E"/>
    <w:rsid w:val="008E2BDB"/>
    <w:rsid w:val="008E4418"/>
    <w:rsid w:val="008E4C68"/>
    <w:rsid w:val="008F4FEB"/>
    <w:rsid w:val="00902288"/>
    <w:rsid w:val="009030A1"/>
    <w:rsid w:val="009034D4"/>
    <w:rsid w:val="00905D55"/>
    <w:rsid w:val="009067E4"/>
    <w:rsid w:val="0091575C"/>
    <w:rsid w:val="00961B76"/>
    <w:rsid w:val="00964967"/>
    <w:rsid w:val="00982D59"/>
    <w:rsid w:val="009C5E26"/>
    <w:rsid w:val="009D119A"/>
    <w:rsid w:val="009D1578"/>
    <w:rsid w:val="009F33E7"/>
    <w:rsid w:val="009F5633"/>
    <w:rsid w:val="00A25655"/>
    <w:rsid w:val="00A53E21"/>
    <w:rsid w:val="00A64530"/>
    <w:rsid w:val="00A7462B"/>
    <w:rsid w:val="00A84B59"/>
    <w:rsid w:val="00A85063"/>
    <w:rsid w:val="00AE0EB1"/>
    <w:rsid w:val="00AE7117"/>
    <w:rsid w:val="00B11201"/>
    <w:rsid w:val="00B34B7B"/>
    <w:rsid w:val="00B64ACA"/>
    <w:rsid w:val="00B825F9"/>
    <w:rsid w:val="00BA2C5A"/>
    <w:rsid w:val="00BB7B40"/>
    <w:rsid w:val="00C33E01"/>
    <w:rsid w:val="00CB5675"/>
    <w:rsid w:val="00CD059B"/>
    <w:rsid w:val="00CF399D"/>
    <w:rsid w:val="00CF3D1B"/>
    <w:rsid w:val="00D018FA"/>
    <w:rsid w:val="00D14149"/>
    <w:rsid w:val="00D31762"/>
    <w:rsid w:val="00D33FF6"/>
    <w:rsid w:val="00D7757A"/>
    <w:rsid w:val="00DB6450"/>
    <w:rsid w:val="00DC63DE"/>
    <w:rsid w:val="00DE4314"/>
    <w:rsid w:val="00E1278D"/>
    <w:rsid w:val="00E22392"/>
    <w:rsid w:val="00E34A23"/>
    <w:rsid w:val="00E36D1D"/>
    <w:rsid w:val="00E553A5"/>
    <w:rsid w:val="00E71034"/>
    <w:rsid w:val="00E96F2A"/>
    <w:rsid w:val="00EC4F84"/>
    <w:rsid w:val="00F14EC8"/>
    <w:rsid w:val="00F2736E"/>
    <w:rsid w:val="00F37BC4"/>
    <w:rsid w:val="00F65CE1"/>
    <w:rsid w:val="00F675BE"/>
    <w:rsid w:val="00F736B1"/>
    <w:rsid w:val="00F807DB"/>
    <w:rsid w:val="00F819CB"/>
    <w:rsid w:val="00F87BEF"/>
    <w:rsid w:val="00F96C71"/>
    <w:rsid w:val="00FA6CC0"/>
    <w:rsid w:val="00FB004B"/>
    <w:rsid w:val="00FB5DB8"/>
    <w:rsid w:val="00FD1586"/>
    <w:rsid w:val="00FD1C59"/>
    <w:rsid w:val="00FD680B"/>
    <w:rsid w:val="00FE4269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5C1C9"/>
  <w15:chartTrackingRefBased/>
  <w15:docId w15:val="{57147ADF-8065-4147-9DCF-EAC0A9B7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B10"/>
  </w:style>
  <w:style w:type="paragraph" w:styleId="Footer">
    <w:name w:val="footer"/>
    <w:basedOn w:val="Normal"/>
    <w:link w:val="FooterChar"/>
    <w:uiPriority w:val="99"/>
    <w:unhideWhenUsed/>
    <w:rsid w:val="00793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B10"/>
  </w:style>
  <w:style w:type="paragraph" w:styleId="ListParagraph">
    <w:name w:val="List Paragraph"/>
    <w:basedOn w:val="Normal"/>
    <w:uiPriority w:val="34"/>
    <w:qFormat/>
    <w:rsid w:val="00793B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2BAE41ABCF5468AEDC576F5286EEC" ma:contentTypeVersion="12" ma:contentTypeDescription="Create a new document." ma:contentTypeScope="" ma:versionID="1a35e47af01c6b3fa7279302d90c953a">
  <xsd:schema xmlns:xsd="http://www.w3.org/2001/XMLSchema" xmlns:xs="http://www.w3.org/2001/XMLSchema" xmlns:p="http://schemas.microsoft.com/office/2006/metadata/properties" xmlns:ns2="d22fc914-bb92-4d56-9298-b600d6bd4ff9" xmlns:ns3="4185045e-bc6b-41c0-afbe-2c2d00225176" targetNamespace="http://schemas.microsoft.com/office/2006/metadata/properties" ma:root="true" ma:fieldsID="727f6c810a9e6dd11dd9ff84954bbc7f" ns2:_="" ns3:_="">
    <xsd:import namespace="d22fc914-bb92-4d56-9298-b600d6bd4ff9"/>
    <xsd:import namespace="4185045e-bc6b-41c0-afbe-2c2d00225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fc914-bb92-4d56-9298-b600d6bd4f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5045e-bc6b-41c0-afbe-2c2d00225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6D6AE9-B753-4EBD-9C8A-D02657E898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DF0E0E-2114-4C0E-B03C-6FF5C83D9F03}">
  <ds:schemaRefs>
    <ds:schemaRef ds:uri="http://schemas.microsoft.com/office/2006/documentManagement/types"/>
    <ds:schemaRef ds:uri="http://purl.org/dc/dcmitype/"/>
    <ds:schemaRef ds:uri="d22fc914-bb92-4d56-9298-b600d6bd4ff9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185045e-bc6b-41c0-afbe-2c2d00225176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7587812-E09C-4579-A06C-B418CD7F3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fc914-bb92-4d56-9298-b600d6bd4ff9"/>
    <ds:schemaRef ds:uri="4185045e-bc6b-41c0-afbe-2c2d00225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4145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Latronico</dc:creator>
  <cp:keywords/>
  <dc:description/>
  <cp:lastModifiedBy>Joanne Howling</cp:lastModifiedBy>
  <cp:revision>2</cp:revision>
  <cp:lastPrinted>2018-12-06T13:39:00Z</cp:lastPrinted>
  <dcterms:created xsi:type="dcterms:W3CDTF">2020-07-03T12:22:00Z</dcterms:created>
  <dcterms:modified xsi:type="dcterms:W3CDTF">2020-07-03T12:22:00Z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0x0101008252BAE41ABCF5468AEDC576F5286EEC</vt:lpwstr>
  </property>
  <property fmtid="{D5CDD505-2E9C-101B-9397-08002B2CF9AE}" pid="3" name="AuthorIds_UIVersion_2560">
    <vt:lpwstr>383</vt:lpwstr>
  </property>
</Properties>
</file>