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7F93" w14:textId="77777777" w:rsidR="00FD4761" w:rsidRPr="00936E56" w:rsidRDefault="00FD4761" w:rsidP="00B4675D">
      <w:pPr>
        <w:rPr>
          <w:rFonts w:ascii="Arial" w:eastAsia="Arial" w:hAnsi="Arial" w:cs="Arial"/>
          <w:b/>
          <w:bCs/>
          <w:color w:val="00988B"/>
          <w:sz w:val="32"/>
          <w:szCs w:val="32"/>
        </w:rPr>
      </w:pPr>
      <w:r w:rsidRPr="00936E56">
        <w:rPr>
          <w:rFonts w:ascii="Arial" w:eastAsia="Arial" w:hAnsi="Arial" w:cs="Arial"/>
          <w:b/>
          <w:bCs/>
          <w:color w:val="00988B"/>
          <w:sz w:val="32"/>
          <w:szCs w:val="32"/>
        </w:rPr>
        <w:t>Lesson 4: Implementing your campaign</w:t>
      </w:r>
    </w:p>
    <w:p w14:paraId="5170FDF2" w14:textId="77777777" w:rsidR="00B4675D" w:rsidRPr="009366E5" w:rsidRDefault="00B4675D" w:rsidP="00B467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eastAsia="Arial" w:hAnsi="Arial" w:cs="Arial"/>
          <w:b/>
          <w:bCs/>
          <w:color w:val="D40B50"/>
          <w:sz w:val="24"/>
          <w:szCs w:val="24"/>
        </w:rPr>
      </w:pPr>
      <w:r w:rsidRPr="009366E5">
        <w:rPr>
          <w:rFonts w:ascii="Arial" w:eastAsia="Arial" w:hAnsi="Arial" w:cs="Arial"/>
          <w:b/>
          <w:bCs/>
          <w:color w:val="D40B50"/>
          <w:sz w:val="24"/>
          <w:szCs w:val="24"/>
        </w:rPr>
        <w:t>Lesson objectives</w:t>
      </w:r>
    </w:p>
    <w:p w14:paraId="76CB1B0E" w14:textId="77777777" w:rsidR="00B4675D" w:rsidRDefault="00B4675D" w:rsidP="00936E56">
      <w:pPr>
        <w:pStyle w:val="ListParagraph"/>
        <w:numPr>
          <w:ilvl w:val="0"/>
          <w:numId w:val="4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 w:val="0"/>
        <w:rPr>
          <w:b/>
          <w:bCs/>
          <w:sz w:val="24"/>
          <w:szCs w:val="24"/>
        </w:rPr>
      </w:pPr>
      <w:r w:rsidRPr="5AC39EFE">
        <w:rPr>
          <w:rFonts w:ascii="Arial" w:eastAsia="Arial" w:hAnsi="Arial" w:cs="Arial"/>
          <w:b/>
          <w:bCs/>
          <w:sz w:val="24"/>
          <w:szCs w:val="24"/>
        </w:rPr>
        <w:t>To f</w:t>
      </w:r>
      <w:r w:rsidR="00400208">
        <w:rPr>
          <w:rFonts w:ascii="Arial" w:eastAsia="Arial" w:hAnsi="Arial" w:cs="Arial"/>
          <w:b/>
          <w:bCs/>
          <w:sz w:val="24"/>
          <w:szCs w:val="24"/>
        </w:rPr>
        <w:t>ind out more about the work of T</w:t>
      </w:r>
      <w:r w:rsidRPr="5AC39EFE">
        <w:rPr>
          <w:rFonts w:ascii="Arial" w:eastAsia="Arial" w:hAnsi="Arial" w:cs="Arial"/>
          <w:b/>
          <w:bCs/>
          <w:sz w:val="24"/>
          <w:szCs w:val="24"/>
        </w:rPr>
        <w:t>he Children’s Society and other organisations campa</w:t>
      </w:r>
      <w:bookmarkStart w:id="0" w:name="_GoBack"/>
      <w:bookmarkEnd w:id="0"/>
      <w:r w:rsidRPr="5AC39EFE">
        <w:rPr>
          <w:rFonts w:ascii="Arial" w:eastAsia="Arial" w:hAnsi="Arial" w:cs="Arial"/>
          <w:b/>
          <w:bCs/>
          <w:sz w:val="24"/>
          <w:szCs w:val="24"/>
        </w:rPr>
        <w:t>igning to support improvement in mental health and well-being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68D9E8BC" w14:textId="77777777" w:rsidR="00B4675D" w:rsidRPr="00980A2D" w:rsidRDefault="00B4675D" w:rsidP="00936E56">
      <w:pPr>
        <w:pStyle w:val="ListParagraph"/>
        <w:numPr>
          <w:ilvl w:val="0"/>
          <w:numId w:val="4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 w:val="0"/>
        <w:rPr>
          <w:b/>
          <w:bCs/>
          <w:sz w:val="24"/>
          <w:szCs w:val="24"/>
        </w:rPr>
      </w:pPr>
      <w:r w:rsidRPr="5AC39EFE">
        <w:rPr>
          <w:rFonts w:ascii="Arial" w:eastAsia="Arial" w:hAnsi="Arial" w:cs="Arial"/>
          <w:b/>
          <w:bCs/>
          <w:sz w:val="24"/>
          <w:szCs w:val="24"/>
        </w:rPr>
        <w:t>To plan and deliver your own campaign on mental health and well-being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0AC26FDB" w14:textId="77777777" w:rsidR="00B4675D" w:rsidRPr="00936E56" w:rsidRDefault="00B4675D" w:rsidP="00B4675D">
      <w:pPr>
        <w:rPr>
          <w:rFonts w:ascii="Arial" w:eastAsia="Arial" w:hAnsi="Arial" w:cs="Arial"/>
          <w:b/>
          <w:bCs/>
          <w:color w:val="D40B50"/>
          <w:sz w:val="24"/>
          <w:szCs w:val="24"/>
        </w:rPr>
      </w:pPr>
      <w:r w:rsidRPr="00936E56">
        <w:rPr>
          <w:rFonts w:ascii="Arial" w:eastAsia="Arial" w:hAnsi="Arial" w:cs="Arial"/>
          <w:b/>
          <w:bCs/>
          <w:color w:val="D40B50"/>
          <w:sz w:val="24"/>
          <w:szCs w:val="24"/>
        </w:rPr>
        <w:t xml:space="preserve">Resources required: </w:t>
      </w:r>
    </w:p>
    <w:p w14:paraId="6049EC30" w14:textId="77777777" w:rsidR="00B4675D" w:rsidRDefault="00B4675D" w:rsidP="00936E56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Flip chart paper and pens.</w:t>
      </w:r>
      <w:r w:rsidRPr="008A6DFB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EF6E028" w14:textId="77777777" w:rsidR="00B4675D" w:rsidRDefault="00B4675D" w:rsidP="00936E56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 w:rsidRPr="008A6DFB">
        <w:rPr>
          <w:rFonts w:ascii="Arial" w:eastAsia="Arial" w:hAnsi="Arial" w:cs="Arial"/>
          <w:b/>
          <w:bCs/>
          <w:sz w:val="24"/>
          <w:szCs w:val="24"/>
        </w:rPr>
        <w:t>roblem/solut</w:t>
      </w:r>
      <w:r>
        <w:rPr>
          <w:rFonts w:ascii="Arial" w:eastAsia="Arial" w:hAnsi="Arial" w:cs="Arial"/>
          <w:b/>
          <w:bCs/>
          <w:sz w:val="24"/>
          <w:szCs w:val="24"/>
        </w:rPr>
        <w:t>ion trees from previous lessons.</w:t>
      </w:r>
      <w:r w:rsidRPr="008A6DFB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0021588" w14:textId="21FE86DD" w:rsidR="00B4675D" w:rsidRDefault="00B4675D" w:rsidP="00936E56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Copies of </w:t>
      </w:r>
      <w:r w:rsidR="0037056B"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lide 6, one per group.</w:t>
      </w:r>
      <w:r w:rsidRPr="008A6DFB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B00C252" w14:textId="77777777" w:rsidR="00B4675D" w:rsidRDefault="00B4675D" w:rsidP="00936E56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 w:rsidRPr="008A6DFB">
        <w:rPr>
          <w:rFonts w:ascii="Arial" w:eastAsia="Arial" w:hAnsi="Arial" w:cs="Arial"/>
          <w:b/>
          <w:bCs/>
          <w:sz w:val="24"/>
          <w:szCs w:val="24"/>
        </w:rPr>
        <w:t xml:space="preserve">omputer and projector with internet access. </w:t>
      </w:r>
    </w:p>
    <w:p w14:paraId="472B9B4E" w14:textId="77777777" w:rsidR="00B4675D" w:rsidRPr="00B4675D" w:rsidRDefault="00B4675D" w:rsidP="00936E56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Mobile phones</w:t>
      </w:r>
      <w:r w:rsidRPr="008A6DFB">
        <w:rPr>
          <w:rFonts w:ascii="Arial" w:eastAsia="Arial" w:hAnsi="Arial" w:cs="Arial"/>
          <w:b/>
          <w:bCs/>
          <w:sz w:val="24"/>
          <w:szCs w:val="24"/>
        </w:rPr>
        <w:t xml:space="preserve">/tablets </w:t>
      </w:r>
      <w:r>
        <w:rPr>
          <w:rFonts w:ascii="Arial" w:eastAsia="Arial" w:hAnsi="Arial" w:cs="Arial"/>
          <w:b/>
          <w:bCs/>
          <w:sz w:val="24"/>
          <w:szCs w:val="24"/>
        </w:rPr>
        <w:t>may be required for film making.</w:t>
      </w:r>
    </w:p>
    <w:p w14:paraId="6EF1DF2B" w14:textId="77777777" w:rsidR="00FD4761" w:rsidRDefault="00FD4761" w:rsidP="00FD4761">
      <w:pPr>
        <w:rPr>
          <w:rFonts w:ascii="Arial" w:eastAsia="Arial" w:hAnsi="Arial" w:cs="Arial"/>
          <w:sz w:val="24"/>
          <w:szCs w:val="24"/>
        </w:rPr>
      </w:pPr>
      <w:r w:rsidRPr="5AC39EFE">
        <w:rPr>
          <w:rFonts w:ascii="Arial" w:eastAsia="Arial" w:hAnsi="Arial" w:cs="Arial"/>
          <w:sz w:val="24"/>
          <w:szCs w:val="24"/>
        </w:rPr>
        <w:t xml:space="preserve">Either each group works on their own </w:t>
      </w:r>
      <w:proofErr w:type="gramStart"/>
      <w:r w:rsidRPr="5AC39EFE">
        <w:rPr>
          <w:rFonts w:ascii="Arial" w:eastAsia="Arial" w:hAnsi="Arial" w:cs="Arial"/>
          <w:sz w:val="24"/>
          <w:szCs w:val="24"/>
        </w:rPr>
        <w:t>campaign</w:t>
      </w:r>
      <w:r w:rsidR="00400208">
        <w:rPr>
          <w:rFonts w:ascii="Arial" w:eastAsia="Arial" w:hAnsi="Arial" w:cs="Arial"/>
          <w:sz w:val="24"/>
          <w:szCs w:val="24"/>
        </w:rPr>
        <w:t>,</w:t>
      </w:r>
      <w:r w:rsidRPr="5AC39EFE">
        <w:rPr>
          <w:rFonts w:ascii="Arial" w:eastAsia="Arial" w:hAnsi="Arial" w:cs="Arial"/>
          <w:sz w:val="24"/>
          <w:szCs w:val="24"/>
        </w:rPr>
        <w:t xml:space="preserve"> or</w:t>
      </w:r>
      <w:proofErr w:type="gramEnd"/>
      <w:r w:rsidRPr="5AC39EFE">
        <w:rPr>
          <w:rFonts w:ascii="Arial" w:eastAsia="Arial" w:hAnsi="Arial" w:cs="Arial"/>
          <w:sz w:val="24"/>
          <w:szCs w:val="24"/>
        </w:rPr>
        <w:t xml:space="preserve"> vote as a group on one or two campaigns to work on together.</w:t>
      </w:r>
    </w:p>
    <w:p w14:paraId="500B5AAC" w14:textId="77777777" w:rsidR="00FD4761" w:rsidRDefault="00400208" w:rsidP="00FD476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They should follow three</w:t>
      </w:r>
      <w:r w:rsidR="00FD4761" w:rsidRPr="5AC39EFE">
        <w:rPr>
          <w:rFonts w:ascii="Arial" w:eastAsia="Arial" w:hAnsi="Arial" w:cs="Arial"/>
          <w:sz w:val="24"/>
          <w:szCs w:val="24"/>
        </w:rPr>
        <w:t xml:space="preserve"> phases:</w:t>
      </w:r>
    </w:p>
    <w:p w14:paraId="5EA2619B" w14:textId="483AE41F" w:rsidR="00FD4761" w:rsidRDefault="00936E56" w:rsidP="00FD4761">
      <w:pPr>
        <w:rPr>
          <w:rFonts w:ascii="Arial" w:eastAsia="Arial" w:hAnsi="Arial" w:cs="Arial"/>
          <w:sz w:val="24"/>
          <w:szCs w:val="24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25AFF" wp14:editId="02A7386C">
                <wp:simplePos x="0" y="0"/>
                <wp:positionH relativeFrom="column">
                  <wp:posOffset>3404235</wp:posOffset>
                </wp:positionH>
                <wp:positionV relativeFrom="paragraph">
                  <wp:posOffset>262126</wp:posOffset>
                </wp:positionV>
                <wp:extent cx="576000" cy="0"/>
                <wp:effectExtent l="0" t="63500" r="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44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68.05pt;margin-top:20.65pt;width:45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&#13;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07297" wp14:editId="2CFEFB97">
                <wp:simplePos x="0" y="0"/>
                <wp:positionH relativeFrom="column">
                  <wp:posOffset>1910844</wp:posOffset>
                </wp:positionH>
                <wp:positionV relativeFrom="paragraph">
                  <wp:posOffset>244475</wp:posOffset>
                </wp:positionV>
                <wp:extent cx="576000" cy="0"/>
                <wp:effectExtent l="0" t="63500" r="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89F27" id="Straight Arrow Connector 3" o:spid="_x0000_s1026" type="#_x0000_t32" style="position:absolute;margin-left:150.45pt;margin-top:19.25pt;width:45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" strokecolor="black [3200]" strokeweight="1pt">
                <v:stroke endarrow="block" joinstyle="miter"/>
              </v:shape>
            </w:pict>
          </mc:Fallback>
        </mc:AlternateContent>
      </w:r>
      <w:r w:rsidR="00FD4761" w:rsidRPr="5AC39EFE">
        <w:rPr>
          <w:rFonts w:ascii="Arial" w:eastAsia="Arial" w:hAnsi="Arial" w:cs="Arial"/>
          <w:sz w:val="24"/>
          <w:szCs w:val="24"/>
        </w:rPr>
        <w:t xml:space="preserve">RESEARCH </w:t>
      </w:r>
      <w:r>
        <w:rPr>
          <w:rFonts w:ascii="Arial" w:eastAsia="Arial" w:hAnsi="Arial" w:cs="Arial"/>
          <w:sz w:val="24"/>
          <w:szCs w:val="24"/>
        </w:rPr>
        <w:br/>
      </w:r>
      <w:r w:rsidR="00FD4761" w:rsidRPr="5AC39EFE">
        <w:rPr>
          <w:rFonts w:ascii="Arial" w:eastAsia="Arial" w:hAnsi="Arial" w:cs="Arial"/>
          <w:sz w:val="24"/>
          <w:szCs w:val="24"/>
        </w:rPr>
        <w:t xml:space="preserve">(finish off from last </w:t>
      </w:r>
      <w:proofErr w:type="gramStart"/>
      <w:r w:rsidR="00FD4761" w:rsidRPr="5AC39EFE">
        <w:rPr>
          <w:rFonts w:ascii="Arial" w:eastAsia="Arial" w:hAnsi="Arial" w:cs="Arial"/>
          <w:sz w:val="24"/>
          <w:szCs w:val="24"/>
        </w:rPr>
        <w:t xml:space="preserve">lesson)   </w:t>
      </w:r>
      <w:proofErr w:type="gramEnd"/>
      <w:r w:rsidR="00FD4761" w:rsidRPr="5AC39EFE">
        <w:rPr>
          <w:rFonts w:ascii="Arial" w:eastAsia="Arial" w:hAnsi="Arial" w:cs="Arial"/>
          <w:sz w:val="24"/>
          <w:szCs w:val="24"/>
        </w:rPr>
        <w:t xml:space="preserve">                 ACTION                      EVALUATE</w:t>
      </w:r>
    </w:p>
    <w:p w14:paraId="16877172" w14:textId="77777777" w:rsidR="00FD4761" w:rsidRDefault="00FD4761" w:rsidP="00FD4761">
      <w:pPr>
        <w:rPr>
          <w:rFonts w:ascii="Arial" w:eastAsia="Arial" w:hAnsi="Arial" w:cs="Arial"/>
          <w:sz w:val="24"/>
          <w:szCs w:val="24"/>
        </w:rPr>
      </w:pPr>
      <w:r w:rsidRPr="5AC39EFE">
        <w:rPr>
          <w:rFonts w:ascii="Arial" w:eastAsia="Arial" w:hAnsi="Arial" w:cs="Arial"/>
          <w:sz w:val="24"/>
          <w:szCs w:val="24"/>
        </w:rPr>
        <w:t>The scale and ambition of the campaign will depend on the time you have available and whether it could be li</w:t>
      </w:r>
      <w:r w:rsidR="00400208">
        <w:rPr>
          <w:rFonts w:ascii="Arial" w:eastAsia="Arial" w:hAnsi="Arial" w:cs="Arial"/>
          <w:sz w:val="24"/>
          <w:szCs w:val="24"/>
        </w:rPr>
        <w:t>nked to other school activities –</w:t>
      </w:r>
      <w:r w:rsidRPr="5AC39EFE">
        <w:rPr>
          <w:rFonts w:ascii="Arial" w:eastAsia="Arial" w:hAnsi="Arial" w:cs="Arial"/>
          <w:sz w:val="24"/>
          <w:szCs w:val="24"/>
        </w:rPr>
        <w:t xml:space="preserve"> for example through the school council or </w:t>
      </w:r>
      <w:r w:rsidR="00400208">
        <w:rPr>
          <w:rFonts w:ascii="Arial" w:eastAsia="Arial" w:hAnsi="Arial" w:cs="Arial"/>
          <w:sz w:val="24"/>
          <w:szCs w:val="24"/>
        </w:rPr>
        <w:t>Rights Respecting Ambassadors (i</w:t>
      </w:r>
      <w:r w:rsidRPr="5AC39EFE">
        <w:rPr>
          <w:rFonts w:ascii="Arial" w:eastAsia="Arial" w:hAnsi="Arial" w:cs="Arial"/>
          <w:sz w:val="24"/>
          <w:szCs w:val="24"/>
        </w:rPr>
        <w:t xml:space="preserve">f you are undertaking the </w:t>
      </w:r>
      <w:hyperlink r:id="rId7">
        <w:r w:rsidRPr="5AC39EFE">
          <w:rPr>
            <w:rStyle w:val="Hyperlink"/>
            <w:rFonts w:ascii="Arial" w:eastAsia="Arial" w:hAnsi="Arial" w:cs="Arial"/>
            <w:sz w:val="24"/>
            <w:szCs w:val="24"/>
          </w:rPr>
          <w:t>UNICEF Rights Respecting School Award</w:t>
        </w:r>
      </w:hyperlink>
      <w:r w:rsidRPr="5AC39EFE">
        <w:rPr>
          <w:rStyle w:val="Hyperlink"/>
          <w:rFonts w:ascii="Arial" w:eastAsia="Arial" w:hAnsi="Arial" w:cs="Arial"/>
          <w:sz w:val="24"/>
          <w:szCs w:val="24"/>
        </w:rPr>
        <w:t>)</w:t>
      </w:r>
      <w:r w:rsidR="00400208" w:rsidRPr="00400208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.</w:t>
      </w:r>
    </w:p>
    <w:p w14:paraId="6517D8BC" w14:textId="77777777" w:rsidR="00FD4761" w:rsidRPr="00936E56" w:rsidRDefault="00FD4761" w:rsidP="00FD4761">
      <w:pPr>
        <w:rPr>
          <w:rFonts w:ascii="Arial" w:eastAsia="Arial" w:hAnsi="Arial" w:cs="Arial"/>
          <w:b/>
          <w:bCs/>
          <w:color w:val="D40B50"/>
          <w:sz w:val="24"/>
          <w:szCs w:val="24"/>
        </w:rPr>
      </w:pPr>
      <w:r w:rsidRPr="00936E56">
        <w:rPr>
          <w:rFonts w:ascii="Arial" w:eastAsia="Arial" w:hAnsi="Arial" w:cs="Arial"/>
          <w:b/>
          <w:bCs/>
          <w:color w:val="D40B50"/>
          <w:sz w:val="24"/>
          <w:szCs w:val="24"/>
        </w:rPr>
        <w:t xml:space="preserve">Examples </w:t>
      </w:r>
      <w:r w:rsidR="00400208" w:rsidRPr="00936E56">
        <w:rPr>
          <w:rFonts w:ascii="Arial" w:eastAsia="Arial" w:hAnsi="Arial" w:cs="Arial"/>
          <w:b/>
          <w:bCs/>
          <w:color w:val="D40B50"/>
          <w:sz w:val="24"/>
          <w:szCs w:val="24"/>
        </w:rPr>
        <w:t xml:space="preserve">of a campaign </w:t>
      </w:r>
      <w:r w:rsidRPr="00936E56">
        <w:rPr>
          <w:rFonts w:ascii="Arial" w:eastAsia="Arial" w:hAnsi="Arial" w:cs="Arial"/>
          <w:b/>
          <w:bCs/>
          <w:color w:val="D40B50"/>
          <w:sz w:val="24"/>
          <w:szCs w:val="24"/>
        </w:rPr>
        <w:t>include:</w:t>
      </w:r>
    </w:p>
    <w:p w14:paraId="5EE29896" w14:textId="3C889305" w:rsidR="00FD4761" w:rsidRDefault="0037056B" w:rsidP="00FD476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Making a l</w:t>
      </w:r>
      <w:r w:rsidR="00FD4761" w:rsidRPr="5AC39EFE">
        <w:rPr>
          <w:rFonts w:ascii="Arial" w:eastAsia="Arial" w:hAnsi="Arial" w:cs="Arial"/>
          <w:sz w:val="24"/>
          <w:szCs w:val="24"/>
        </w:rPr>
        <w:t>eaflet for pupils to share information on support they can access on mental health and well-being</w:t>
      </w:r>
      <w:r w:rsidR="00400208">
        <w:rPr>
          <w:rFonts w:ascii="Arial" w:eastAsia="Arial" w:hAnsi="Arial" w:cs="Arial"/>
          <w:sz w:val="24"/>
          <w:szCs w:val="24"/>
        </w:rPr>
        <w:t>.</w:t>
      </w:r>
    </w:p>
    <w:p w14:paraId="360488BC" w14:textId="69FD9684" w:rsidR="00FD4761" w:rsidRDefault="0037056B" w:rsidP="00FD476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Writing a l</w:t>
      </w:r>
      <w:r w:rsidR="00FD4761" w:rsidRPr="5AC39EFE">
        <w:rPr>
          <w:rFonts w:ascii="Arial" w:eastAsia="Arial" w:hAnsi="Arial" w:cs="Arial"/>
          <w:sz w:val="24"/>
          <w:szCs w:val="24"/>
        </w:rPr>
        <w:t>etter to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 w:rsidR="00FD4761" w:rsidRPr="5AC39EFE">
        <w:rPr>
          <w:rFonts w:ascii="Arial" w:eastAsia="Arial" w:hAnsi="Arial" w:cs="Arial"/>
          <w:sz w:val="24"/>
          <w:szCs w:val="24"/>
        </w:rPr>
        <w:t>or meeting with</w:t>
      </w:r>
      <w:r>
        <w:rPr>
          <w:rFonts w:ascii="Arial" w:eastAsia="Arial" w:hAnsi="Arial" w:cs="Arial"/>
          <w:sz w:val="24"/>
          <w:szCs w:val="24"/>
        </w:rPr>
        <w:t xml:space="preserve"> –</w:t>
      </w:r>
      <w:r w:rsidR="00FD4761" w:rsidRPr="5AC39EF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="00FD4761" w:rsidRPr="5AC39EFE">
        <w:rPr>
          <w:rFonts w:ascii="Arial" w:eastAsia="Arial" w:hAnsi="Arial" w:cs="Arial"/>
          <w:sz w:val="24"/>
          <w:szCs w:val="24"/>
        </w:rPr>
        <w:t>local MP about increasing funding for local services for young people struggling with their mental health</w:t>
      </w:r>
      <w:r w:rsidR="00400208">
        <w:rPr>
          <w:rFonts w:ascii="Arial" w:eastAsia="Arial" w:hAnsi="Arial" w:cs="Arial"/>
          <w:sz w:val="24"/>
          <w:szCs w:val="24"/>
        </w:rPr>
        <w:t>.</w:t>
      </w:r>
    </w:p>
    <w:p w14:paraId="66FE70C2" w14:textId="2DC37B5C" w:rsidR="00FD4761" w:rsidRDefault="0037056B" w:rsidP="00FD476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Creating a s</w:t>
      </w:r>
      <w:r w:rsidR="00FD4761" w:rsidRPr="5AC39EFE">
        <w:rPr>
          <w:rFonts w:ascii="Arial" w:eastAsia="Arial" w:hAnsi="Arial" w:cs="Arial"/>
          <w:sz w:val="24"/>
          <w:szCs w:val="24"/>
        </w:rPr>
        <w:t xml:space="preserve">hort film to raise awareness shared on </w:t>
      </w:r>
      <w:r>
        <w:rPr>
          <w:rFonts w:ascii="Arial" w:eastAsia="Arial" w:hAnsi="Arial" w:cs="Arial"/>
          <w:sz w:val="24"/>
          <w:szCs w:val="24"/>
        </w:rPr>
        <w:t>T</w:t>
      </w:r>
      <w:r w:rsidR="00FD4761" w:rsidRPr="5AC39EFE">
        <w:rPr>
          <w:rFonts w:ascii="Arial" w:eastAsia="Arial" w:hAnsi="Arial" w:cs="Arial"/>
          <w:sz w:val="24"/>
          <w:szCs w:val="24"/>
        </w:rPr>
        <w:t xml:space="preserve">witter or </w:t>
      </w:r>
      <w:r>
        <w:rPr>
          <w:rFonts w:ascii="Arial" w:eastAsia="Arial" w:hAnsi="Arial" w:cs="Arial"/>
          <w:sz w:val="24"/>
          <w:szCs w:val="24"/>
        </w:rPr>
        <w:t>an</w:t>
      </w:r>
      <w:r w:rsidR="00FD4761" w:rsidRPr="5AC39EFE">
        <w:rPr>
          <w:rFonts w:ascii="Arial" w:eastAsia="Arial" w:hAnsi="Arial" w:cs="Arial"/>
          <w:sz w:val="24"/>
          <w:szCs w:val="24"/>
        </w:rPr>
        <w:t>other social media channel</w:t>
      </w:r>
      <w:r w:rsidR="00400208">
        <w:rPr>
          <w:rFonts w:ascii="Arial" w:eastAsia="Arial" w:hAnsi="Arial" w:cs="Arial"/>
          <w:sz w:val="24"/>
          <w:szCs w:val="24"/>
        </w:rPr>
        <w:t>.</w:t>
      </w:r>
    </w:p>
    <w:p w14:paraId="4A38A1DC" w14:textId="6B18BED7" w:rsidR="00FD4761" w:rsidRDefault="0037056B" w:rsidP="00FD476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Collecting signatures asking people to show they’re against </w:t>
      </w:r>
      <w:r w:rsidR="00FD4761" w:rsidRPr="5AC39EFE">
        <w:rPr>
          <w:rFonts w:ascii="Arial" w:eastAsia="Arial" w:hAnsi="Arial" w:cs="Arial"/>
          <w:sz w:val="24"/>
          <w:szCs w:val="24"/>
        </w:rPr>
        <w:t>bullying</w:t>
      </w:r>
      <w:r w:rsidR="00400208">
        <w:rPr>
          <w:rFonts w:ascii="Arial" w:eastAsia="Arial" w:hAnsi="Arial" w:cs="Arial"/>
          <w:sz w:val="24"/>
          <w:szCs w:val="24"/>
        </w:rPr>
        <w:t>.</w:t>
      </w:r>
    </w:p>
    <w:p w14:paraId="79A65786" w14:textId="5851C56B" w:rsidR="00FD4761" w:rsidRDefault="00FD4761" w:rsidP="00FD4761">
      <w:pPr>
        <w:rPr>
          <w:rFonts w:ascii="Arial" w:eastAsia="Arial" w:hAnsi="Arial" w:cs="Arial"/>
          <w:sz w:val="24"/>
          <w:szCs w:val="24"/>
        </w:rPr>
      </w:pPr>
      <w:r w:rsidRPr="5AC39EFE">
        <w:rPr>
          <w:rFonts w:ascii="Arial" w:eastAsia="Arial" w:hAnsi="Arial" w:cs="Arial"/>
          <w:sz w:val="24"/>
          <w:szCs w:val="24"/>
        </w:rPr>
        <w:t xml:space="preserve">Meeting with </w:t>
      </w:r>
      <w:r w:rsidR="0037056B">
        <w:rPr>
          <w:rFonts w:ascii="Arial" w:eastAsia="Arial" w:hAnsi="Arial" w:cs="Arial"/>
          <w:sz w:val="24"/>
          <w:szCs w:val="24"/>
        </w:rPr>
        <w:t xml:space="preserve">the </w:t>
      </w:r>
      <w:r w:rsidRPr="5AC39EFE">
        <w:rPr>
          <w:rFonts w:ascii="Arial" w:eastAsia="Arial" w:hAnsi="Arial" w:cs="Arial"/>
          <w:sz w:val="24"/>
          <w:szCs w:val="24"/>
        </w:rPr>
        <w:t xml:space="preserve">SLT of school to suggest changes </w:t>
      </w:r>
      <w:r w:rsidR="0037056B">
        <w:rPr>
          <w:rFonts w:ascii="Arial" w:eastAsia="Arial" w:hAnsi="Arial" w:cs="Arial"/>
          <w:sz w:val="24"/>
          <w:szCs w:val="24"/>
        </w:rPr>
        <w:t xml:space="preserve">to </w:t>
      </w:r>
      <w:r w:rsidRPr="5AC39EFE">
        <w:rPr>
          <w:rFonts w:ascii="Arial" w:eastAsia="Arial" w:hAnsi="Arial" w:cs="Arial"/>
          <w:sz w:val="24"/>
          <w:szCs w:val="24"/>
        </w:rPr>
        <w:t>improve well-being in school</w:t>
      </w:r>
      <w:r w:rsidR="0037056B">
        <w:rPr>
          <w:rFonts w:ascii="Arial" w:eastAsia="Arial" w:hAnsi="Arial" w:cs="Arial"/>
          <w:sz w:val="24"/>
          <w:szCs w:val="24"/>
        </w:rPr>
        <w:t xml:space="preserve"> –</w:t>
      </w:r>
      <w:r w:rsidRPr="5AC39EFE">
        <w:rPr>
          <w:rFonts w:ascii="Arial" w:eastAsia="Arial" w:hAnsi="Arial" w:cs="Arial"/>
          <w:sz w:val="24"/>
          <w:szCs w:val="24"/>
        </w:rPr>
        <w:t xml:space="preserve"> for example, mindfulness</w:t>
      </w:r>
      <w:r w:rsidR="0037056B">
        <w:rPr>
          <w:rFonts w:ascii="Arial" w:eastAsia="Arial" w:hAnsi="Arial" w:cs="Arial"/>
          <w:sz w:val="24"/>
          <w:szCs w:val="24"/>
        </w:rPr>
        <w:t xml:space="preserve"> sessions</w:t>
      </w:r>
      <w:r w:rsidRPr="5AC39EFE">
        <w:rPr>
          <w:rFonts w:ascii="Arial" w:eastAsia="Arial" w:hAnsi="Arial" w:cs="Arial"/>
          <w:sz w:val="24"/>
          <w:szCs w:val="24"/>
        </w:rPr>
        <w:t xml:space="preserve">, trips, counselling services, </w:t>
      </w:r>
      <w:r w:rsidR="0037056B">
        <w:rPr>
          <w:rFonts w:ascii="Arial" w:eastAsia="Arial" w:hAnsi="Arial" w:cs="Arial"/>
          <w:sz w:val="24"/>
          <w:szCs w:val="24"/>
        </w:rPr>
        <w:t xml:space="preserve">a </w:t>
      </w:r>
      <w:r w:rsidRPr="5AC39EFE">
        <w:rPr>
          <w:rFonts w:ascii="Arial" w:eastAsia="Arial" w:hAnsi="Arial" w:cs="Arial"/>
          <w:sz w:val="24"/>
          <w:szCs w:val="24"/>
        </w:rPr>
        <w:t>worry box, peer support.</w:t>
      </w:r>
    </w:p>
    <w:p w14:paraId="7D78B161" w14:textId="77777777" w:rsidR="00FD4761" w:rsidRPr="00936E56" w:rsidRDefault="00FD4761" w:rsidP="00FD4761">
      <w:pPr>
        <w:rPr>
          <w:rFonts w:ascii="Arial" w:eastAsia="Arial" w:hAnsi="Arial" w:cs="Arial"/>
          <w:b/>
          <w:bCs/>
          <w:color w:val="D40B50"/>
          <w:sz w:val="24"/>
          <w:szCs w:val="24"/>
        </w:rPr>
      </w:pPr>
      <w:r w:rsidRPr="00936E56">
        <w:rPr>
          <w:rFonts w:ascii="Arial" w:eastAsia="Arial" w:hAnsi="Arial" w:cs="Arial"/>
          <w:b/>
          <w:bCs/>
          <w:color w:val="D40B50"/>
          <w:sz w:val="24"/>
          <w:szCs w:val="24"/>
        </w:rPr>
        <w:t>Review the impact of the campaign:</w:t>
      </w:r>
    </w:p>
    <w:p w14:paraId="1A39C044" w14:textId="739CB355" w:rsidR="00FD4761" w:rsidRDefault="00FD4761" w:rsidP="00FD4761">
      <w:pPr>
        <w:rPr>
          <w:rFonts w:ascii="Arial" w:eastAsia="Arial" w:hAnsi="Arial" w:cs="Arial"/>
          <w:sz w:val="24"/>
          <w:szCs w:val="24"/>
        </w:rPr>
      </w:pPr>
      <w:r w:rsidRPr="5AC39EFE">
        <w:rPr>
          <w:rFonts w:ascii="Arial" w:eastAsia="Arial" w:hAnsi="Arial" w:cs="Arial"/>
          <w:sz w:val="24"/>
          <w:szCs w:val="24"/>
        </w:rPr>
        <w:t xml:space="preserve">Make sure there is time set aside for the groups to feedback and share the impact of their campaign with the wider school community. This may need to happen after a few weeks, perhaps as a display or assembly (see </w:t>
      </w:r>
      <w:r w:rsidR="0037056B">
        <w:rPr>
          <w:rFonts w:ascii="Arial" w:eastAsia="Arial" w:hAnsi="Arial" w:cs="Arial"/>
          <w:sz w:val="24"/>
          <w:szCs w:val="24"/>
        </w:rPr>
        <w:t>S</w:t>
      </w:r>
      <w:r w:rsidRPr="5AC39EFE">
        <w:rPr>
          <w:rFonts w:ascii="Arial" w:eastAsia="Arial" w:hAnsi="Arial" w:cs="Arial"/>
          <w:sz w:val="24"/>
          <w:szCs w:val="24"/>
        </w:rPr>
        <w:t>lide 8)</w:t>
      </w:r>
    </w:p>
    <w:p w14:paraId="3491A514" w14:textId="5D98C009" w:rsidR="00FD4761" w:rsidRPr="00936E56" w:rsidRDefault="00FD4761" w:rsidP="00FD4761">
      <w:pPr>
        <w:rPr>
          <w:rFonts w:ascii="Arial" w:eastAsia="Arial" w:hAnsi="Arial" w:cs="Arial"/>
          <w:b/>
          <w:bCs/>
          <w:color w:val="D40B50"/>
          <w:sz w:val="24"/>
          <w:szCs w:val="24"/>
        </w:rPr>
      </w:pPr>
      <w:r w:rsidRPr="00936E56">
        <w:rPr>
          <w:rFonts w:ascii="Arial" w:eastAsia="Arial" w:hAnsi="Arial" w:cs="Arial"/>
          <w:b/>
          <w:bCs/>
          <w:color w:val="D40B50"/>
          <w:sz w:val="24"/>
          <w:szCs w:val="24"/>
        </w:rPr>
        <w:lastRenderedPageBreak/>
        <w:t xml:space="preserve">Become a campaign champion with </w:t>
      </w:r>
      <w:r w:rsidR="0037056B" w:rsidRPr="00936E56">
        <w:rPr>
          <w:rFonts w:ascii="Arial" w:eastAsia="Arial" w:hAnsi="Arial" w:cs="Arial"/>
          <w:b/>
          <w:bCs/>
          <w:color w:val="D40B50"/>
          <w:sz w:val="24"/>
          <w:szCs w:val="24"/>
        </w:rPr>
        <w:t>T</w:t>
      </w:r>
      <w:r w:rsidRPr="00936E56">
        <w:rPr>
          <w:rFonts w:ascii="Arial" w:eastAsia="Arial" w:hAnsi="Arial" w:cs="Arial"/>
          <w:b/>
          <w:bCs/>
          <w:color w:val="D40B50"/>
          <w:sz w:val="24"/>
          <w:szCs w:val="24"/>
        </w:rPr>
        <w:t>he Children’s Society:</w:t>
      </w:r>
    </w:p>
    <w:p w14:paraId="5276C8D4" w14:textId="101DA2DF" w:rsidR="00FD4761" w:rsidRPr="00742121" w:rsidRDefault="00FD4761" w:rsidP="00FD4761">
      <w:pPr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5AC39EFE">
        <w:rPr>
          <w:rFonts w:ascii="Arial" w:eastAsia="Arial" w:hAnsi="Arial" w:cs="Arial"/>
          <w:sz w:val="24"/>
          <w:szCs w:val="24"/>
        </w:rPr>
        <w:t xml:space="preserve">The young people you teach may like to become campaign champions for </w:t>
      </w:r>
      <w:r w:rsidR="0037056B">
        <w:rPr>
          <w:rFonts w:ascii="Arial" w:eastAsia="Arial" w:hAnsi="Arial" w:cs="Arial"/>
          <w:sz w:val="24"/>
          <w:szCs w:val="24"/>
        </w:rPr>
        <w:t>T</w:t>
      </w:r>
      <w:r w:rsidRPr="5AC39EFE">
        <w:rPr>
          <w:rFonts w:ascii="Arial" w:eastAsia="Arial" w:hAnsi="Arial" w:cs="Arial"/>
          <w:sz w:val="24"/>
          <w:szCs w:val="24"/>
        </w:rPr>
        <w:t xml:space="preserve">he Children’s Society. We’ll give </w:t>
      </w:r>
      <w:r w:rsidR="0037056B">
        <w:rPr>
          <w:rFonts w:ascii="Arial" w:eastAsia="Arial" w:hAnsi="Arial" w:cs="Arial"/>
          <w:sz w:val="24"/>
          <w:szCs w:val="24"/>
        </w:rPr>
        <w:t>them</w:t>
      </w:r>
      <w:r w:rsidRPr="5AC39EFE">
        <w:rPr>
          <w:rFonts w:ascii="Arial" w:eastAsia="Arial" w:hAnsi="Arial" w:cs="Arial"/>
          <w:sz w:val="24"/>
          <w:szCs w:val="24"/>
        </w:rPr>
        <w:t xml:space="preserve"> all the tools and support you need to meet with people in power and make a difference</w:t>
      </w:r>
      <w:r w:rsidR="0037056B">
        <w:rPr>
          <w:rFonts w:ascii="Arial" w:eastAsia="Arial" w:hAnsi="Arial" w:cs="Arial"/>
          <w:sz w:val="24"/>
          <w:szCs w:val="24"/>
        </w:rPr>
        <w:t>, so</w:t>
      </w:r>
      <w:r w:rsidRPr="5AC39EFE">
        <w:rPr>
          <w:rFonts w:ascii="Arial" w:eastAsia="Arial" w:hAnsi="Arial" w:cs="Arial"/>
          <w:sz w:val="24"/>
          <w:szCs w:val="24"/>
        </w:rPr>
        <w:t xml:space="preserve"> </w:t>
      </w:r>
      <w:r w:rsidR="0037056B">
        <w:rPr>
          <w:rFonts w:ascii="Arial" w:eastAsia="Arial" w:hAnsi="Arial" w:cs="Arial"/>
          <w:sz w:val="24"/>
          <w:szCs w:val="24"/>
        </w:rPr>
        <w:t>i</w:t>
      </w:r>
      <w:r w:rsidRPr="5AC39EFE">
        <w:rPr>
          <w:rFonts w:ascii="Arial" w:eastAsia="Arial" w:hAnsi="Arial" w:cs="Arial"/>
          <w:sz w:val="24"/>
          <w:szCs w:val="24"/>
        </w:rPr>
        <w:t>f you’re interested</w:t>
      </w:r>
      <w:r w:rsidR="0037056B">
        <w:rPr>
          <w:rFonts w:ascii="Arial" w:eastAsia="Arial" w:hAnsi="Arial" w:cs="Arial"/>
          <w:sz w:val="24"/>
          <w:szCs w:val="24"/>
        </w:rPr>
        <w:t xml:space="preserve"> they can</w:t>
      </w:r>
      <w:r w:rsidRPr="5AC39EFE">
        <w:rPr>
          <w:rFonts w:ascii="Arial" w:eastAsia="Arial" w:hAnsi="Arial" w:cs="Arial"/>
          <w:sz w:val="24"/>
          <w:szCs w:val="24"/>
        </w:rPr>
        <w:t xml:space="preserve"> visit </w:t>
      </w:r>
      <w:hyperlink r:id="rId8">
        <w:r w:rsidRPr="5AC39EFE">
          <w:rPr>
            <w:rStyle w:val="Hyperlink"/>
            <w:rFonts w:ascii="Arial" w:eastAsia="Arial" w:hAnsi="Arial" w:cs="Arial"/>
            <w:sz w:val="24"/>
            <w:szCs w:val="24"/>
          </w:rPr>
          <w:t>childrenssociety.org.uk/make-change</w:t>
        </w:r>
      </w:hyperlink>
      <w:r w:rsidR="0037056B">
        <w:rPr>
          <w:rStyle w:val="Hyperlink"/>
          <w:rFonts w:ascii="Arial" w:eastAsia="Arial" w:hAnsi="Arial" w:cs="Arial"/>
          <w:sz w:val="24"/>
          <w:szCs w:val="24"/>
        </w:rPr>
        <w:t xml:space="preserve"> </w:t>
      </w:r>
      <w:r w:rsidR="0037056B" w:rsidRPr="5AC39EFE">
        <w:rPr>
          <w:rFonts w:ascii="Arial" w:eastAsia="Arial" w:hAnsi="Arial" w:cs="Arial"/>
          <w:sz w:val="24"/>
          <w:szCs w:val="24"/>
        </w:rPr>
        <w:t>visit</w:t>
      </w:r>
      <w:r w:rsidR="0037056B">
        <w:rPr>
          <w:rFonts w:ascii="Arial" w:eastAsia="Arial" w:hAnsi="Arial" w:cs="Arial"/>
          <w:sz w:val="24"/>
          <w:szCs w:val="24"/>
        </w:rPr>
        <w:t xml:space="preserve"> to find out more. </w:t>
      </w:r>
    </w:p>
    <w:p w14:paraId="320361AE" w14:textId="77777777" w:rsidR="00FD4761" w:rsidRPr="00113DAD" w:rsidRDefault="00FD4761" w:rsidP="00FD476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6C722EF" w14:textId="77777777" w:rsidR="00A52FCE" w:rsidRDefault="00A52FCE"/>
    <w:sectPr w:rsidR="00A52FC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1B68B" w14:textId="77777777" w:rsidR="00DA3004" w:rsidRDefault="00DA3004">
      <w:pPr>
        <w:spacing w:after="0" w:line="240" w:lineRule="auto"/>
      </w:pPr>
      <w:r>
        <w:separator/>
      </w:r>
    </w:p>
  </w:endnote>
  <w:endnote w:type="continuationSeparator" w:id="0">
    <w:p w14:paraId="04733792" w14:textId="77777777" w:rsidR="00DA3004" w:rsidRDefault="00DA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4343D" w14:textId="2B4F0B44" w:rsidR="00A00C1D" w:rsidRDefault="00936E5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8CFE078" wp14:editId="1DA19DA2">
          <wp:simplePos x="0" y="0"/>
          <wp:positionH relativeFrom="column">
            <wp:posOffset>1511085</wp:posOffset>
          </wp:positionH>
          <wp:positionV relativeFrom="paragraph">
            <wp:posOffset>15197</wp:posOffset>
          </wp:positionV>
          <wp:extent cx="4850969" cy="575602"/>
          <wp:effectExtent l="0" t="0" r="635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0969" cy="575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64C440" w14:textId="43DDB3FF" w:rsidR="00A00C1D" w:rsidRDefault="00DA3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53043" w14:textId="77777777" w:rsidR="00DA3004" w:rsidRDefault="00DA3004">
      <w:pPr>
        <w:spacing w:after="0" w:line="240" w:lineRule="auto"/>
      </w:pPr>
      <w:r>
        <w:separator/>
      </w:r>
    </w:p>
  </w:footnote>
  <w:footnote w:type="continuationSeparator" w:id="0">
    <w:p w14:paraId="09FF4AF1" w14:textId="77777777" w:rsidR="00DA3004" w:rsidRDefault="00DA3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B1D9F"/>
    <w:multiLevelType w:val="hybridMultilevel"/>
    <w:tmpl w:val="336AB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86837"/>
    <w:multiLevelType w:val="hybridMultilevel"/>
    <w:tmpl w:val="9CD2CFC4"/>
    <w:lvl w:ilvl="0" w:tplc="EF4600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28FE"/>
    <w:multiLevelType w:val="hybridMultilevel"/>
    <w:tmpl w:val="B5201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6322F"/>
    <w:multiLevelType w:val="hybridMultilevel"/>
    <w:tmpl w:val="C1406B94"/>
    <w:lvl w:ilvl="0" w:tplc="0B0ABB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61"/>
    <w:rsid w:val="0037056B"/>
    <w:rsid w:val="00400208"/>
    <w:rsid w:val="00585ED1"/>
    <w:rsid w:val="005D78F0"/>
    <w:rsid w:val="009366E5"/>
    <w:rsid w:val="00936E56"/>
    <w:rsid w:val="00937FED"/>
    <w:rsid w:val="00A52FCE"/>
    <w:rsid w:val="00B4675D"/>
    <w:rsid w:val="00DA3004"/>
    <w:rsid w:val="00F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F566"/>
  <w15:chartTrackingRefBased/>
  <w15:docId w15:val="{BD50338C-FD6D-4198-AAAC-97F61B22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7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761"/>
  </w:style>
  <w:style w:type="paragraph" w:styleId="Footer">
    <w:name w:val="footer"/>
    <w:basedOn w:val="Normal"/>
    <w:link w:val="FooterChar"/>
    <w:uiPriority w:val="99"/>
    <w:unhideWhenUsed/>
    <w:rsid w:val="00FD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761"/>
  </w:style>
  <w:style w:type="paragraph" w:styleId="ListParagraph">
    <w:name w:val="List Paragraph"/>
    <w:basedOn w:val="Normal"/>
    <w:uiPriority w:val="34"/>
    <w:qFormat/>
    <w:rsid w:val="00B4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tcserhfil01/users/Sarah.Wayman/Profile/Desktop/childrenssociety.org.uk/make-chang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unicef.org.uk/rights-respecting-schools/the-rrsa/about-the-rrsa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7E0A3BC1BFB4FBF41BF82098E7D87" ma:contentTypeVersion="15" ma:contentTypeDescription="Create a new document." ma:contentTypeScope="" ma:versionID="4597b15102fde4015256b07cc495e639">
  <xsd:schema xmlns:xsd="http://www.w3.org/2001/XMLSchema" xmlns:xs="http://www.w3.org/2001/XMLSchema" xmlns:p="http://schemas.microsoft.com/office/2006/metadata/properties" xmlns:ns2="80bf3ab4-e42b-4da0-b8e3-18ff7db11494" xmlns:ns3="f281940e-b84c-4997-8c49-9a2e42bebec9" targetNamespace="http://schemas.microsoft.com/office/2006/metadata/properties" ma:root="true" ma:fieldsID="498ebec39c674314b41aa9f89a4ed459" ns2:_="" ns3:_="">
    <xsd:import namespace="80bf3ab4-e42b-4da0-b8e3-18ff7db11494"/>
    <xsd:import namespace="f281940e-b84c-4997-8c49-9a2e42bebec9"/>
    <xsd:element name="properties">
      <xsd:complexType>
        <xsd:sequence>
          <xsd:element name="documentManagement">
            <xsd:complexType>
              <xsd:all>
                <xsd:element ref="ns2:Campaign" minOccurs="0"/>
                <xsd:element ref="ns2:Activity" minOccurs="0"/>
                <xsd:element ref="ns2:Document_x0020_Type" minOccurs="0"/>
                <xsd:element ref="ns2:q1e7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3ab4-e42b-4da0-b8e3-18ff7db11494" elementFormDefault="qualified">
    <xsd:import namespace="http://schemas.microsoft.com/office/2006/documentManagement/types"/>
    <xsd:import namespace="http://schemas.microsoft.com/office/infopath/2007/PartnerControls"/>
    <xsd:element name="Campaign" ma:index="8" nillable="true" ma:displayName="Campaign" ma:format="Dropdown" ma:internalName="Campaign">
      <xsd:simpleType>
        <xsd:restriction base="dms:Choice">
          <xsd:enumeration value="Seriously Awkward"/>
          <xsd:enumeration value="Strengthening the Safety Net"/>
          <xsd:enumeration value="Care Leavers"/>
          <xsd:enumeration value="Youth Engagement"/>
          <xsd:enumeration value="Campaign Champions"/>
          <xsd:enumeration value="Positive Language"/>
          <xsd:enumeration value="Children's Services Funding"/>
          <xsd:enumeration value="Reactive"/>
          <xsd:enumeration value="MiVoice"/>
          <xsd:enumeration value="Distress signals"/>
          <xsd:enumeration value="Lesson plans"/>
          <xsd:enumeration value="Voice as value"/>
        </xsd:restriction>
      </xsd:simpleType>
    </xsd:element>
    <xsd:element name="Activity" ma:index="9" nillable="true" ma:displayName="Activity" ma:format="Dropdown" ma:internalName="Activity">
      <xsd:simpleType>
        <xsd:restriction base="dms:Choice">
          <xsd:enumeration value="Planning"/>
          <xsd:enumeration value="Data"/>
          <xsd:enumeration value="Content"/>
          <xsd:enumeration value="Comms"/>
          <xsd:enumeration value="Monitoring and Evaluation"/>
          <xsd:enumeration value="Meetings and Admin"/>
          <xsd:enumeration value="Research"/>
          <xsd:enumeration value="Reporting"/>
          <xsd:enumeration value="Training"/>
        </xsd:restriction>
      </xsd:simpleType>
    </xsd:element>
    <xsd:element name="Document_x0020_Type" ma:index="10" nillable="true" ma:displayName="Document Type" ma:format="Dropdown" ma:internalName="Document_x0020_Type">
      <xsd:simpleType>
        <xsd:restriction base="dms:Choice">
          <xsd:enumeration value="Image"/>
          <xsd:enumeration value="Video"/>
          <xsd:enumeration value="Audio"/>
          <xsd:enumeration value="Planning"/>
          <xsd:enumeration value="Tracking"/>
          <xsd:enumeration value="Supporter Journey"/>
          <xsd:enumeration value="Campaign Materials"/>
          <xsd:enumeration value="Framework"/>
          <xsd:enumeration value="Presentation"/>
          <xsd:enumeration value="Evaluation"/>
          <xsd:enumeration value="Newsletter/Update"/>
          <xsd:enumeration value="Budget"/>
          <xsd:enumeration value="Agendas"/>
          <xsd:enumeration value="Actions"/>
          <xsd:enumeration value="Engaging Networks"/>
          <xsd:enumeration value="Printed"/>
          <xsd:enumeration value="Key messages"/>
          <xsd:enumeration value="Briefing"/>
          <xsd:enumeration value="Session plan"/>
          <xsd:enumeration value="Risk Assessment"/>
        </xsd:restriction>
      </xsd:simpleType>
    </xsd:element>
    <xsd:element name="q1e7" ma:index="11" nillable="true" ma:displayName="Project + Partnerships" ma:format="Dropdown" ma:internalName="q1e7">
      <xsd:simpleType>
        <xsd:union memberTypes="dms:Text">
          <xsd:simpleType>
            <xsd:restriction base="dms:Choice">
              <xsd:enumeration value="Writing competition"/>
              <xsd:enumeration value="Spark London"/>
              <xsd:enumeration value="Chickenshed"/>
              <xsd:enumeration value="Podcast"/>
              <xsd:enumeration value="Digital"/>
              <xsd:enumeration value="Data"/>
              <xsd:enumeration value="Church"/>
              <xsd:enumeration value="Youth Engagement"/>
              <xsd:enumeration value="Retail"/>
              <xsd:enumeration value="Bids"/>
              <xsd:enumeration value="Campaign Champion Committee"/>
              <xsd:enumeration value="Cross-organisation report"/>
              <xsd:enumeration value="Coalition"/>
            </xsd:restriction>
          </xsd:simpleType>
        </xsd:un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940e-b84c-4997-8c49-9a2e42beb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paign xmlns="80bf3ab4-e42b-4da0-b8e3-18ff7db11494" xsi:nil="true"/>
    <q1e7 xmlns="80bf3ab4-e42b-4da0-b8e3-18ff7db11494" xsi:nil="true"/>
    <Document_x0020_Type xmlns="80bf3ab4-e42b-4da0-b8e3-18ff7db11494" xsi:nil="true"/>
    <Activity xmlns="80bf3ab4-e42b-4da0-b8e3-18ff7db11494" xsi:nil="true"/>
  </documentManagement>
</p:properties>
</file>

<file path=customXml/itemProps1.xml><?xml version="1.0" encoding="utf-8"?>
<ds:datastoreItem xmlns:ds="http://schemas.openxmlformats.org/officeDocument/2006/customXml" ds:itemID="{EE3C8905-10E2-4C06-8A45-660F2ADE4ADD}"/>
</file>

<file path=customXml/itemProps2.xml><?xml version="1.0" encoding="utf-8"?>
<ds:datastoreItem xmlns:ds="http://schemas.openxmlformats.org/officeDocument/2006/customXml" ds:itemID="{B038C38D-61F0-4549-AE22-BB6ED9606647}"/>
</file>

<file path=customXml/itemProps3.xml><?xml version="1.0" encoding="utf-8"?>
<ds:datastoreItem xmlns:ds="http://schemas.openxmlformats.org/officeDocument/2006/customXml" ds:itemID="{2ED9BFCC-BEB1-4EBC-BEE0-0849C03996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NIIT Technologies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Gee</dc:creator>
  <cp:keywords/>
  <dc:description/>
  <cp:lastModifiedBy>Hayley Pang</cp:lastModifiedBy>
  <cp:revision>6</cp:revision>
  <dcterms:created xsi:type="dcterms:W3CDTF">2019-10-31T17:08:00Z</dcterms:created>
  <dcterms:modified xsi:type="dcterms:W3CDTF">2019-11-01T11:24:00Z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0x010100BFF7E0A3BC1BFB4FBF41BF82098E7D87</vt:lpwstr>
  </property>
</Properties>
</file>